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4032" w14:textId="62C1A217" w:rsidR="00877AD4" w:rsidRPr="00E321C8" w:rsidRDefault="00967F77" w:rsidP="00967F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A4D9F0" wp14:editId="2C3EEB80">
                <wp:simplePos x="0" y="0"/>
                <wp:positionH relativeFrom="column">
                  <wp:posOffset>-326390</wp:posOffset>
                </wp:positionH>
                <wp:positionV relativeFrom="paragraph">
                  <wp:posOffset>-57150</wp:posOffset>
                </wp:positionV>
                <wp:extent cx="6822440" cy="9798050"/>
                <wp:effectExtent l="19050" t="19050" r="35560" b="3175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979805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FFA77" id="Rectangle 22" o:spid="_x0000_s1026" style="position:absolute;margin-left:-25.7pt;margin-top:-4.5pt;width:537.2pt;height:77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" filled="f" strokeweight="4pt"/>
            </w:pict>
          </mc:Fallback>
        </mc:AlternateContent>
      </w:r>
    </w:p>
    <w:p w14:paraId="2A90AC4F" w14:textId="012FB7ED" w:rsidR="00877AD4" w:rsidRPr="00E321C8" w:rsidRDefault="00967F77" w:rsidP="00967F77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1EAFBFFD" wp14:editId="57650BED">
            <wp:extent cx="2295525" cy="552450"/>
            <wp:effectExtent l="0" t="0" r="9525" b="0"/>
            <wp:docPr id="1" name="Picture 1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F2CFE" w14:textId="33BF67C0" w:rsidR="00877AD4" w:rsidRPr="00CB04B3" w:rsidRDefault="00877AD4" w:rsidP="0061118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7"/>
        <w:gridCol w:w="1209"/>
        <w:gridCol w:w="2050"/>
        <w:gridCol w:w="1419"/>
        <w:gridCol w:w="2888"/>
      </w:tblGrid>
      <w:tr w:rsidR="00877AD4" w:rsidRPr="00E321C8" w14:paraId="745CE291" w14:textId="77777777">
        <w:trPr>
          <w:jc w:val="center"/>
        </w:trPr>
        <w:tc>
          <w:tcPr>
            <w:tcW w:w="8613" w:type="dxa"/>
            <w:gridSpan w:val="5"/>
          </w:tcPr>
          <w:p w14:paraId="2BDDBB08" w14:textId="77777777" w:rsidR="00877AD4" w:rsidRPr="00E321C8" w:rsidRDefault="00877AD4" w:rsidP="00877AD4">
            <w:pPr>
              <w:rPr>
                <w:rFonts w:ascii="Arial" w:hAnsi="Arial" w:cs="Arial"/>
              </w:rPr>
            </w:pPr>
          </w:p>
        </w:tc>
      </w:tr>
      <w:tr w:rsidR="00877AD4" w:rsidRPr="00E321C8" w14:paraId="5EF4D9F1" w14:textId="77777777" w:rsidTr="004C2097">
        <w:trPr>
          <w:jc w:val="center"/>
        </w:trPr>
        <w:tc>
          <w:tcPr>
            <w:tcW w:w="2256" w:type="dxa"/>
            <w:gridSpan w:val="2"/>
            <w:shd w:val="solid" w:color="auto" w:fill="auto"/>
            <w:vAlign w:val="center"/>
          </w:tcPr>
          <w:p w14:paraId="2A6CCB84" w14:textId="77777777" w:rsidR="00877AD4" w:rsidRPr="00E321C8" w:rsidRDefault="00877AD4" w:rsidP="004C2097">
            <w:pPr>
              <w:rPr>
                <w:rFonts w:ascii="Arial" w:hAnsi="Arial" w:cs="Arial"/>
                <w:b/>
                <w:color w:val="FFFFFF"/>
                <w:sz w:val="28"/>
              </w:rPr>
            </w:pPr>
            <w:r w:rsidRPr="00E321C8">
              <w:rPr>
                <w:rFonts w:ascii="Arial" w:hAnsi="Arial" w:cs="Arial"/>
                <w:b/>
                <w:color w:val="FFFFFF"/>
                <w:sz w:val="28"/>
              </w:rPr>
              <w:t>Job Description</w:t>
            </w:r>
          </w:p>
        </w:tc>
        <w:tc>
          <w:tcPr>
            <w:tcW w:w="6357" w:type="dxa"/>
            <w:gridSpan w:val="3"/>
            <w:vAlign w:val="center"/>
          </w:tcPr>
          <w:p w14:paraId="2AC83DBA" w14:textId="77777777" w:rsidR="00877AD4" w:rsidRPr="00E321C8" w:rsidRDefault="00877AD4" w:rsidP="004C2097">
            <w:pPr>
              <w:rPr>
                <w:rFonts w:ascii="Arial" w:hAnsi="Arial" w:cs="Arial"/>
              </w:rPr>
            </w:pPr>
          </w:p>
        </w:tc>
      </w:tr>
      <w:tr w:rsidR="00877AD4" w:rsidRPr="00E321C8" w14:paraId="339403A8" w14:textId="77777777" w:rsidTr="004C2097">
        <w:trPr>
          <w:trHeight w:val="660"/>
          <w:jc w:val="center"/>
        </w:trPr>
        <w:tc>
          <w:tcPr>
            <w:tcW w:w="1047" w:type="dxa"/>
            <w:vAlign w:val="center"/>
          </w:tcPr>
          <w:p w14:paraId="7259D66D" w14:textId="77777777" w:rsidR="00877AD4" w:rsidRPr="00E321C8" w:rsidRDefault="00877AD4" w:rsidP="004C2097">
            <w:pPr>
              <w:spacing w:beforeLines="60" w:before="144" w:after="60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3259" w:type="dxa"/>
            <w:gridSpan w:val="2"/>
            <w:vAlign w:val="center"/>
          </w:tcPr>
          <w:p w14:paraId="401BD561" w14:textId="2009666F" w:rsidR="001929A5" w:rsidRPr="00E321C8" w:rsidRDefault="00E70FE2" w:rsidP="001929A5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Governance </w:t>
            </w:r>
            <w:r w:rsidR="003F26EF">
              <w:rPr>
                <w:rFonts w:ascii="Arial" w:hAnsi="Arial" w:cs="Arial"/>
              </w:rPr>
              <w:t xml:space="preserve">and Office </w:t>
            </w:r>
            <w:r w:rsidR="001929A5">
              <w:rPr>
                <w:rFonts w:ascii="Arial" w:hAnsi="Arial" w:cs="Arial"/>
              </w:rPr>
              <w:t>Administrator</w:t>
            </w:r>
            <w:r>
              <w:rPr>
                <w:rFonts w:ascii="Arial" w:hAnsi="Arial" w:cs="Arial"/>
              </w:rPr>
              <w:t xml:space="preserve"> </w:t>
            </w:r>
          </w:p>
          <w:p w14:paraId="7B8418AB" w14:textId="5009CF98" w:rsidR="00877AD4" w:rsidRPr="00E321C8" w:rsidRDefault="00877AD4" w:rsidP="004C2097">
            <w:pPr>
              <w:spacing w:beforeLines="60" w:before="144" w:after="60"/>
              <w:rPr>
                <w:rFonts w:ascii="Arial" w:hAnsi="Arial" w:cs="Arial"/>
              </w:rPr>
            </w:pPr>
          </w:p>
        </w:tc>
        <w:tc>
          <w:tcPr>
            <w:tcW w:w="1419" w:type="dxa"/>
            <w:vAlign w:val="center"/>
          </w:tcPr>
          <w:p w14:paraId="15B348BE" w14:textId="77777777" w:rsidR="00877AD4" w:rsidRPr="00E321C8" w:rsidRDefault="00877AD4" w:rsidP="004C2097">
            <w:pPr>
              <w:spacing w:beforeLines="60" w:before="144" w:after="60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  <w:b/>
              </w:rPr>
              <w:t>Department</w:t>
            </w:r>
            <w:r w:rsidRPr="00E321C8">
              <w:rPr>
                <w:rFonts w:ascii="Arial" w:hAnsi="Arial" w:cs="Arial"/>
              </w:rPr>
              <w:t>:</w:t>
            </w:r>
          </w:p>
        </w:tc>
        <w:tc>
          <w:tcPr>
            <w:tcW w:w="2888" w:type="dxa"/>
            <w:vAlign w:val="center"/>
          </w:tcPr>
          <w:p w14:paraId="19FA54CD" w14:textId="77777777" w:rsidR="00877AD4" w:rsidRPr="00E321C8" w:rsidRDefault="00877AD4" w:rsidP="004C2097">
            <w:pPr>
              <w:spacing w:beforeLines="60" w:before="144" w:after="60"/>
              <w:rPr>
                <w:rFonts w:ascii="Arial" w:hAnsi="Arial" w:cs="Arial"/>
              </w:rPr>
            </w:pPr>
          </w:p>
        </w:tc>
      </w:tr>
    </w:tbl>
    <w:p w14:paraId="505D0CF0" w14:textId="77777777" w:rsidR="00877AD4" w:rsidRPr="00E321C8" w:rsidRDefault="00877AD4" w:rsidP="00877AD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6381"/>
      </w:tblGrid>
      <w:tr w:rsidR="00877AD4" w:rsidRPr="00E321C8" w14:paraId="783628AC" w14:textId="77777777" w:rsidTr="004C2097">
        <w:trPr>
          <w:trHeight w:val="445"/>
          <w:jc w:val="center"/>
        </w:trPr>
        <w:tc>
          <w:tcPr>
            <w:tcW w:w="9645" w:type="dxa"/>
            <w:gridSpan w:val="2"/>
            <w:vAlign w:val="center"/>
          </w:tcPr>
          <w:p w14:paraId="1CC622EA" w14:textId="77777777" w:rsidR="00877AD4" w:rsidRPr="00E321C8" w:rsidRDefault="00877AD4" w:rsidP="004C2097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E321C8">
              <w:rPr>
                <w:rFonts w:ascii="Arial" w:hAnsi="Arial" w:cs="Arial"/>
                <w:b/>
                <w:sz w:val="28"/>
                <w:szCs w:val="28"/>
              </w:rPr>
              <w:t>Post Reporting To</w:t>
            </w:r>
          </w:p>
        </w:tc>
      </w:tr>
      <w:tr w:rsidR="00877AD4" w:rsidRPr="00E321C8" w14:paraId="27D10F57" w14:textId="77777777" w:rsidTr="004C2097">
        <w:trPr>
          <w:trHeight w:val="450"/>
          <w:jc w:val="center"/>
        </w:trPr>
        <w:tc>
          <w:tcPr>
            <w:tcW w:w="3264" w:type="dxa"/>
            <w:vAlign w:val="center"/>
          </w:tcPr>
          <w:p w14:paraId="50C33B21" w14:textId="77777777" w:rsidR="00877AD4" w:rsidRPr="00E321C8" w:rsidRDefault="00877AD4" w:rsidP="004C2097">
            <w:pPr>
              <w:spacing w:before="120" w:after="120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</w:rPr>
              <w:t>First Reporting Manager’s Job Title:</w:t>
            </w:r>
          </w:p>
        </w:tc>
        <w:tc>
          <w:tcPr>
            <w:tcW w:w="6381" w:type="dxa"/>
            <w:vAlign w:val="center"/>
          </w:tcPr>
          <w:p w14:paraId="6CC04983" w14:textId="7B4AE369" w:rsidR="00877AD4" w:rsidRPr="00E321C8" w:rsidRDefault="001929A5" w:rsidP="004C209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&amp; Office Manager</w:t>
            </w:r>
            <w:r w:rsidR="00890D84">
              <w:rPr>
                <w:rFonts w:ascii="Arial" w:hAnsi="Arial" w:cs="Arial"/>
              </w:rPr>
              <w:t xml:space="preserve"> </w:t>
            </w:r>
          </w:p>
        </w:tc>
      </w:tr>
    </w:tbl>
    <w:p w14:paraId="1A46540D" w14:textId="77777777" w:rsidR="00877AD4" w:rsidRPr="00E321C8" w:rsidRDefault="00877AD4" w:rsidP="00877AD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7753"/>
      </w:tblGrid>
      <w:tr w:rsidR="00877AD4" w:rsidRPr="00E321C8" w14:paraId="7B81F556" w14:textId="77777777" w:rsidTr="004C2097">
        <w:trPr>
          <w:jc w:val="center"/>
        </w:trPr>
        <w:tc>
          <w:tcPr>
            <w:tcW w:w="1926" w:type="dxa"/>
            <w:vAlign w:val="center"/>
          </w:tcPr>
          <w:p w14:paraId="1713293A" w14:textId="77777777" w:rsidR="00877AD4" w:rsidRPr="00E321C8" w:rsidRDefault="00877AD4" w:rsidP="004C2097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E321C8">
              <w:rPr>
                <w:rFonts w:ascii="Arial" w:hAnsi="Arial" w:cs="Arial"/>
                <w:b/>
                <w:sz w:val="28"/>
                <w:szCs w:val="28"/>
              </w:rPr>
              <w:t>Job Purpose</w:t>
            </w:r>
          </w:p>
        </w:tc>
        <w:tc>
          <w:tcPr>
            <w:tcW w:w="7753" w:type="dxa"/>
            <w:vAlign w:val="center"/>
          </w:tcPr>
          <w:p w14:paraId="552159E1" w14:textId="23441684" w:rsidR="00877AD4" w:rsidRPr="00E02B8B" w:rsidRDefault="00877AD4" w:rsidP="004C2097">
            <w:pPr>
              <w:spacing w:before="120"/>
              <w:rPr>
                <w:rFonts w:ascii="Arial" w:hAnsi="Arial" w:cs="Arial"/>
                <w:i/>
                <w:sz w:val="18"/>
              </w:rPr>
            </w:pPr>
          </w:p>
        </w:tc>
      </w:tr>
      <w:tr w:rsidR="00877AD4" w:rsidRPr="00E321C8" w14:paraId="3DB33F42" w14:textId="77777777" w:rsidTr="009F545F">
        <w:trPr>
          <w:trHeight w:val="3809"/>
          <w:jc w:val="center"/>
        </w:trPr>
        <w:tc>
          <w:tcPr>
            <w:tcW w:w="9679" w:type="dxa"/>
            <w:gridSpan w:val="2"/>
          </w:tcPr>
          <w:p w14:paraId="7EA9579C" w14:textId="77777777" w:rsidR="00E321C8" w:rsidRPr="00967F77" w:rsidRDefault="00E321C8" w:rsidP="00877AD4">
            <w:pPr>
              <w:rPr>
                <w:rFonts w:ascii="Arial" w:hAnsi="Arial" w:cs="Arial"/>
                <w:sz w:val="14"/>
              </w:rPr>
            </w:pPr>
          </w:p>
          <w:p w14:paraId="6AB4454A" w14:textId="77777777" w:rsidR="004700E8" w:rsidRDefault="000F7DFF" w:rsidP="000F7DFF">
            <w:pPr>
              <w:rPr>
                <w:rFonts w:ascii="Segoe UI" w:hAnsi="Segoe UI" w:cs="Segoe UI"/>
              </w:rPr>
            </w:pPr>
            <w:r w:rsidRPr="003A1E49">
              <w:rPr>
                <w:rFonts w:ascii="Segoe UI" w:hAnsi="Segoe UI" w:cs="Segoe UI"/>
              </w:rPr>
              <w:t xml:space="preserve">The role of the </w:t>
            </w:r>
            <w:r w:rsidR="00E70FE2">
              <w:rPr>
                <w:rFonts w:ascii="Segoe UI" w:hAnsi="Segoe UI" w:cs="Segoe UI"/>
              </w:rPr>
              <w:t>Governance</w:t>
            </w:r>
            <w:r w:rsidR="003F26EF">
              <w:rPr>
                <w:rFonts w:ascii="Segoe UI" w:hAnsi="Segoe UI" w:cs="Segoe UI"/>
              </w:rPr>
              <w:t xml:space="preserve"> and Office</w:t>
            </w:r>
            <w:r w:rsidR="00E70FE2">
              <w:rPr>
                <w:rFonts w:ascii="Segoe UI" w:hAnsi="Segoe UI" w:cs="Segoe UI"/>
              </w:rPr>
              <w:t xml:space="preserve"> </w:t>
            </w:r>
            <w:r w:rsidR="001929A5">
              <w:rPr>
                <w:rFonts w:ascii="Segoe UI" w:hAnsi="Segoe UI" w:cs="Segoe UI"/>
              </w:rPr>
              <w:t>Administrator</w:t>
            </w:r>
            <w:r w:rsidRPr="003A1E49">
              <w:rPr>
                <w:rFonts w:ascii="Segoe UI" w:hAnsi="Segoe UI" w:cs="Segoe UI"/>
              </w:rPr>
              <w:t xml:space="preserve"> is to support the Diocesan Secretary</w:t>
            </w:r>
            <w:r w:rsidR="004700E8">
              <w:rPr>
                <w:rFonts w:ascii="Segoe UI" w:hAnsi="Segoe UI" w:cs="Segoe UI"/>
              </w:rPr>
              <w:t>, Pastoral Secretary and HR &amp; Office Manager</w:t>
            </w:r>
            <w:r w:rsidRPr="003A1E49">
              <w:rPr>
                <w:rFonts w:ascii="Segoe UI" w:hAnsi="Segoe UI" w:cs="Segoe UI"/>
              </w:rPr>
              <w:t xml:space="preserve"> in the execution of their responsibilities for the management of the administrative and financial functions of the Diocese of Hereford.  </w:t>
            </w:r>
          </w:p>
          <w:p w14:paraId="5F81E7FE" w14:textId="77777777" w:rsidR="004700E8" w:rsidRDefault="004700E8" w:rsidP="000F7DFF">
            <w:pPr>
              <w:rPr>
                <w:rFonts w:ascii="Segoe UI" w:hAnsi="Segoe UI" w:cs="Segoe UI"/>
              </w:rPr>
            </w:pPr>
          </w:p>
          <w:p w14:paraId="4D87892B" w14:textId="731627EF" w:rsidR="000F7DFF" w:rsidRDefault="004700E8" w:rsidP="000F7DF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Diocesan Secretary - </w:t>
            </w:r>
            <w:r w:rsidR="00E70FE2">
              <w:rPr>
                <w:rFonts w:ascii="Segoe UI" w:hAnsi="Segoe UI" w:cs="Segoe UI"/>
              </w:rPr>
              <w:t>This in particular covers supporting the Diocesan Boards and committees with agendas, papers, minutes and elections.</w:t>
            </w:r>
          </w:p>
          <w:p w14:paraId="7DB56D72" w14:textId="34349A29" w:rsidR="003F26EF" w:rsidRDefault="003F26EF" w:rsidP="000F7DFF">
            <w:pPr>
              <w:rPr>
                <w:rFonts w:ascii="Segoe UI" w:hAnsi="Segoe UI" w:cs="Segoe UI"/>
              </w:rPr>
            </w:pPr>
          </w:p>
          <w:p w14:paraId="7CED2084" w14:textId="3C6EBE67" w:rsidR="003F26EF" w:rsidRDefault="003F26EF" w:rsidP="003F26EF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Pastoral </w:t>
            </w:r>
            <w:r w:rsidR="00F224F2">
              <w:rPr>
                <w:rFonts w:ascii="Segoe UI" w:hAnsi="Segoe UI" w:cs="Segoe UI"/>
              </w:rPr>
              <w:t>&amp; Property Secretaries</w:t>
            </w:r>
            <w:r>
              <w:rPr>
                <w:rFonts w:ascii="Segoe UI" w:hAnsi="Segoe UI" w:cs="Segoe UI"/>
              </w:rPr>
              <w:t xml:space="preserve"> </w:t>
            </w:r>
            <w:r w:rsidR="004700E8">
              <w:rPr>
                <w:rFonts w:ascii="Segoe UI" w:hAnsi="Segoe UI" w:cs="Segoe UI"/>
              </w:rPr>
              <w:t xml:space="preserve">- </w:t>
            </w:r>
            <w:r w:rsidR="004700E8" w:rsidRPr="008A24BF">
              <w:rPr>
                <w:rFonts w:ascii="Segoe UI" w:hAnsi="Segoe UI" w:cs="Segoe UI"/>
              </w:rPr>
              <w:t>To provide overall secretarial and administrative support</w:t>
            </w:r>
            <w:r w:rsidR="00F224F2">
              <w:rPr>
                <w:rFonts w:ascii="Segoe UI" w:hAnsi="Segoe UI" w:cs="Segoe UI"/>
              </w:rPr>
              <w:t xml:space="preserve"> where needed</w:t>
            </w:r>
            <w:r w:rsidR="004700E8">
              <w:rPr>
                <w:rFonts w:ascii="Segoe UI" w:hAnsi="Segoe UI" w:cs="Segoe UI"/>
              </w:rPr>
              <w:t xml:space="preserve">, </w:t>
            </w:r>
            <w:r w:rsidRPr="008A24BF">
              <w:rPr>
                <w:rFonts w:ascii="Segoe UI" w:hAnsi="Segoe UI" w:cs="Segoe UI"/>
              </w:rPr>
              <w:t>working in co-operation with the Bishop of Hereford's Office, the Hereford Diocesan Office, The Bishop of Hereford’s Registry, Church Commissioners and Lord Chancellor’s office.</w:t>
            </w:r>
          </w:p>
          <w:p w14:paraId="20811E57" w14:textId="1475AA47" w:rsidR="004700E8" w:rsidRDefault="004700E8" w:rsidP="003F26EF">
            <w:pPr>
              <w:jc w:val="both"/>
              <w:rPr>
                <w:rFonts w:ascii="Segoe UI" w:hAnsi="Segoe UI" w:cs="Segoe UI"/>
              </w:rPr>
            </w:pPr>
          </w:p>
          <w:p w14:paraId="610AF886" w14:textId="75E958FE" w:rsidR="003F26EF" w:rsidRPr="003A1E49" w:rsidRDefault="004700E8" w:rsidP="009F545F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HR &amp; Office Manager – To provide administrative support where requested with </w:t>
            </w:r>
            <w:r w:rsidR="006A06F0">
              <w:rPr>
                <w:rFonts w:ascii="Segoe UI" w:hAnsi="Segoe UI" w:cs="Segoe UI"/>
              </w:rPr>
              <w:t>personnel matters</w:t>
            </w:r>
            <w:r>
              <w:rPr>
                <w:rFonts w:ascii="Segoe UI" w:hAnsi="Segoe UI" w:cs="Segoe UI"/>
              </w:rPr>
              <w:t xml:space="preserve">, support front office staff with reception duties. </w:t>
            </w:r>
          </w:p>
          <w:p w14:paraId="4192F44F" w14:textId="5A591379" w:rsidR="00E321C8" w:rsidRPr="00967F77" w:rsidRDefault="00E321C8" w:rsidP="00890D84">
            <w:pPr>
              <w:rPr>
                <w:rFonts w:ascii="Arial" w:hAnsi="Arial" w:cs="Arial"/>
                <w:sz w:val="14"/>
              </w:rPr>
            </w:pPr>
          </w:p>
        </w:tc>
      </w:tr>
    </w:tbl>
    <w:p w14:paraId="5A58DC90" w14:textId="1632F0E2" w:rsidR="00877AD4" w:rsidRPr="00E321C8" w:rsidRDefault="00877AD4" w:rsidP="00877AD4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96"/>
      </w:tblGrid>
      <w:tr w:rsidR="00877AD4" w:rsidRPr="00E321C8" w14:paraId="4477B50B" w14:textId="77777777" w:rsidTr="004C2097">
        <w:trPr>
          <w:jc w:val="center"/>
        </w:trPr>
        <w:tc>
          <w:tcPr>
            <w:tcW w:w="9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1270A2" w14:textId="77777777" w:rsidR="00877AD4" w:rsidRPr="00E321C8" w:rsidRDefault="00877AD4" w:rsidP="004C20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321C8">
              <w:rPr>
                <w:rFonts w:ascii="Arial" w:hAnsi="Arial" w:cs="Arial"/>
                <w:b/>
                <w:sz w:val="28"/>
                <w:szCs w:val="28"/>
              </w:rPr>
              <w:t>Accountabilities</w:t>
            </w:r>
          </w:p>
        </w:tc>
      </w:tr>
      <w:tr w:rsidR="00877AD4" w:rsidRPr="00E321C8" w14:paraId="428A7331" w14:textId="77777777" w:rsidTr="004C2097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9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937B2" w14:textId="1F12C72D" w:rsidR="000F7DFF" w:rsidRPr="0000525F" w:rsidRDefault="000F7DFF" w:rsidP="004C2097">
            <w:pPr>
              <w:rPr>
                <w:rFonts w:ascii="Arial" w:hAnsi="Arial" w:cs="Arial"/>
                <w:i/>
                <w:sz w:val="2"/>
              </w:rPr>
            </w:pPr>
          </w:p>
        </w:tc>
      </w:tr>
      <w:tr w:rsidR="00877AD4" w:rsidRPr="003A1E49" w14:paraId="33E6770B" w14:textId="77777777" w:rsidTr="00E321C8">
        <w:tblPrEx>
          <w:tblCellMar>
            <w:left w:w="107" w:type="dxa"/>
            <w:right w:w="107" w:type="dxa"/>
          </w:tblCellMar>
        </w:tblPrEx>
        <w:trPr>
          <w:trHeight w:val="4582"/>
          <w:jc w:val="center"/>
        </w:trPr>
        <w:tc>
          <w:tcPr>
            <w:tcW w:w="9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70E32" w14:textId="78702266" w:rsidR="000F7DFF" w:rsidRPr="001929A5" w:rsidRDefault="000F7DFF" w:rsidP="00967F77">
            <w:pPr>
              <w:spacing w:before="120"/>
              <w:rPr>
                <w:rFonts w:ascii="Segoe UI" w:hAnsi="Segoe UI" w:cs="Segoe UI"/>
                <w:b/>
                <w:color w:val="000000" w:themeColor="text1"/>
              </w:rPr>
            </w:pPr>
            <w:r w:rsidRPr="001929A5">
              <w:rPr>
                <w:rFonts w:ascii="Segoe UI" w:hAnsi="Segoe UI" w:cs="Segoe UI"/>
                <w:b/>
                <w:color w:val="000000" w:themeColor="text1"/>
              </w:rPr>
              <w:t>Support for the Diocesan Secretary</w:t>
            </w:r>
          </w:p>
          <w:p w14:paraId="3D2A9B72" w14:textId="175FEE41" w:rsidR="004C2097" w:rsidRPr="001929A5" w:rsidRDefault="004C2097" w:rsidP="004C2097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929A5">
              <w:rPr>
                <w:rFonts w:ascii="Segoe UI" w:hAnsi="Segoe UI" w:cs="Segoe UI"/>
                <w:color w:val="000000" w:themeColor="text1"/>
              </w:rPr>
              <w:t>To provide administrative and secretarial support to enable the Diocesan Secretary to fulfil their role in the most effective way possible.</w:t>
            </w:r>
            <w:r w:rsidR="00D86BAC" w:rsidRPr="001929A5">
              <w:rPr>
                <w:rFonts w:ascii="Segoe UI" w:hAnsi="Segoe UI" w:cs="Segoe UI"/>
                <w:color w:val="000000" w:themeColor="text1"/>
              </w:rPr>
              <w:t xml:space="preserve">  To organise and co-ordinate the Diocesan Secretary’s office and diary.</w:t>
            </w:r>
          </w:p>
          <w:p w14:paraId="2570333F" w14:textId="03B96F98" w:rsidR="000F7DFF" w:rsidRPr="001929A5" w:rsidRDefault="000F7DFF" w:rsidP="004C2097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929A5">
              <w:rPr>
                <w:rFonts w:ascii="Segoe UI" w:hAnsi="Segoe UI" w:cs="Segoe UI"/>
                <w:color w:val="000000" w:themeColor="text1"/>
              </w:rPr>
              <w:t>Meetings:  Arrange meetings / request &amp; chase reports &amp; briefing notes / undertake research / provide motion-voting papers / prepare, proof-read, distribute agendas and other papers / take minutes / other as required.  Ensure “Action” points arising from meetings and minutes are progressed.</w:t>
            </w:r>
            <w:r w:rsidR="00CE2BDD" w:rsidRPr="001929A5">
              <w:rPr>
                <w:rFonts w:ascii="Segoe UI" w:hAnsi="Segoe UI" w:cs="Segoe UI"/>
                <w:color w:val="000000" w:themeColor="text1"/>
              </w:rPr>
              <w:t xml:space="preserve">  Key meetings include Diocesan Synod/DBF, Bishop’s Council, </w:t>
            </w:r>
            <w:r w:rsidR="00233BD4" w:rsidRPr="001929A5">
              <w:rPr>
                <w:rFonts w:ascii="Segoe UI" w:hAnsi="Segoe UI" w:cs="Segoe UI"/>
                <w:color w:val="000000" w:themeColor="text1"/>
              </w:rPr>
              <w:t>and Finance</w:t>
            </w:r>
            <w:r w:rsidR="00CE2BDD" w:rsidRPr="001929A5">
              <w:rPr>
                <w:rFonts w:ascii="Segoe UI" w:hAnsi="Segoe UI" w:cs="Segoe UI"/>
                <w:color w:val="000000" w:themeColor="text1"/>
              </w:rPr>
              <w:t xml:space="preserve"> Committee.</w:t>
            </w:r>
          </w:p>
          <w:p w14:paraId="058FE5B1" w14:textId="2D79AEBA" w:rsidR="000F7DFF" w:rsidRPr="001929A5" w:rsidRDefault="000F7DFF" w:rsidP="004C2097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929A5">
              <w:rPr>
                <w:rFonts w:ascii="Segoe UI" w:hAnsi="Segoe UI" w:cs="Segoe UI"/>
                <w:color w:val="000000" w:themeColor="text1"/>
              </w:rPr>
              <w:t>Elections:  Produce and distribute nomination forms and voting papers for elections to General Synod, Diocesan Synod and various Diocesan committees</w:t>
            </w:r>
            <w:r w:rsidR="00D86BAC" w:rsidRPr="001929A5">
              <w:rPr>
                <w:rFonts w:ascii="Segoe UI" w:hAnsi="Segoe UI" w:cs="Segoe UI"/>
                <w:color w:val="000000" w:themeColor="text1"/>
              </w:rPr>
              <w:t>.  Manage individual Deanery elections to Diocesan Synod/DBF on their behalf if requested</w:t>
            </w:r>
            <w:r w:rsidRPr="001929A5">
              <w:rPr>
                <w:rFonts w:ascii="Segoe UI" w:hAnsi="Segoe UI" w:cs="Segoe UI"/>
                <w:color w:val="000000" w:themeColor="text1"/>
              </w:rPr>
              <w:t xml:space="preserve">.  Check the validity of votes received and bring possible invalid papers to the attention of the presiding officer.  </w:t>
            </w:r>
            <w:r w:rsidR="004C2097" w:rsidRPr="001929A5">
              <w:rPr>
                <w:rFonts w:ascii="Segoe UI" w:hAnsi="Segoe UI" w:cs="Segoe UI"/>
                <w:color w:val="000000" w:themeColor="text1"/>
              </w:rPr>
              <w:t>Manage or a</w:t>
            </w:r>
            <w:r w:rsidRPr="001929A5">
              <w:rPr>
                <w:rFonts w:ascii="Segoe UI" w:hAnsi="Segoe UI" w:cs="Segoe UI"/>
                <w:color w:val="000000" w:themeColor="text1"/>
              </w:rPr>
              <w:t>ssist as requ</w:t>
            </w:r>
            <w:r w:rsidR="00D86BAC" w:rsidRPr="001929A5">
              <w:rPr>
                <w:rFonts w:ascii="Segoe UI" w:hAnsi="Segoe UI" w:cs="Segoe UI"/>
                <w:color w:val="000000" w:themeColor="text1"/>
              </w:rPr>
              <w:t xml:space="preserve">ired in the counting of votes.  </w:t>
            </w:r>
            <w:r w:rsidRPr="001929A5">
              <w:rPr>
                <w:rFonts w:ascii="Segoe UI" w:hAnsi="Segoe UI" w:cs="Segoe UI"/>
                <w:color w:val="000000" w:themeColor="text1"/>
              </w:rPr>
              <w:t>Advise parishes and deaneries on representation issues between elections.</w:t>
            </w:r>
          </w:p>
          <w:p w14:paraId="6A082AE5" w14:textId="2E6FD27B" w:rsidR="00413F37" w:rsidRDefault="00413F37" w:rsidP="00A62DD5">
            <w:pPr>
              <w:numPr>
                <w:ilvl w:val="0"/>
                <w:numId w:val="34"/>
              </w:numPr>
              <w:ind w:left="584" w:hanging="357"/>
              <w:rPr>
                <w:rFonts w:ascii="Segoe UI" w:hAnsi="Segoe UI" w:cs="Segoe UI"/>
                <w:color w:val="000000" w:themeColor="text1"/>
              </w:rPr>
            </w:pPr>
            <w:r w:rsidRPr="001929A5">
              <w:rPr>
                <w:rFonts w:ascii="Segoe UI" w:hAnsi="Segoe UI" w:cs="Segoe UI"/>
                <w:color w:val="000000" w:themeColor="text1"/>
              </w:rPr>
              <w:t>To assist the Diocesan Secretary in matters of governance: administration of Boards &amp; Committees including governance of Trustees (Bishop’s Council); updating Companies House &amp; Charity Commission information; running Synodical elections.  Advise individuals, parishes &amp; deaneries on governance and the Church Representation Rules.</w:t>
            </w:r>
          </w:p>
          <w:p w14:paraId="78A5FAB2" w14:textId="77777777" w:rsidR="004C2097" w:rsidRPr="001929A5" w:rsidRDefault="004C2097" w:rsidP="004C2097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929A5">
              <w:rPr>
                <w:rFonts w:ascii="Segoe UI" w:hAnsi="Segoe UI" w:cs="Segoe UI"/>
                <w:color w:val="000000" w:themeColor="text1"/>
              </w:rPr>
              <w:t>To be the primary point of contact for the Diocesan Secretary in their absence.</w:t>
            </w:r>
          </w:p>
          <w:p w14:paraId="5A0106B9" w14:textId="321BE633" w:rsidR="003603C6" w:rsidRPr="001929A5" w:rsidRDefault="004C2097" w:rsidP="00D86BAC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929A5">
              <w:rPr>
                <w:rFonts w:ascii="Segoe UI" w:hAnsi="Segoe UI" w:cs="Segoe UI"/>
                <w:color w:val="000000" w:themeColor="text1"/>
              </w:rPr>
              <w:lastRenderedPageBreak/>
              <w:t>Communication:  Facilitate effective communication including liaising with Diocesan Staff and Clergy, Boards &amp; Committees, Bishop’s Staff, Church House, and other Dioceses nationally.</w:t>
            </w:r>
            <w:r w:rsidR="00233BD4" w:rsidRPr="001929A5">
              <w:rPr>
                <w:rFonts w:ascii="Segoe UI" w:hAnsi="Segoe UI" w:cs="Segoe UI"/>
                <w:color w:val="000000" w:themeColor="text1"/>
              </w:rPr>
              <w:t xml:space="preserve"> To arrange meeting dates and all aspects of planning for events (e.g. invitations, catering, sound, invoicing) </w:t>
            </w:r>
          </w:p>
          <w:p w14:paraId="3EEF60DF" w14:textId="1BB85E61" w:rsidR="00571420" w:rsidRPr="001929A5" w:rsidRDefault="00571420" w:rsidP="004C2097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929A5">
              <w:rPr>
                <w:rFonts w:ascii="Segoe UI" w:hAnsi="Segoe UI" w:cs="Segoe UI"/>
                <w:color w:val="000000" w:themeColor="text1"/>
              </w:rPr>
              <w:t xml:space="preserve">To maintain a calendar record of all </w:t>
            </w:r>
            <w:r w:rsidR="00233BD4" w:rsidRPr="001929A5">
              <w:rPr>
                <w:rFonts w:ascii="Segoe UI" w:hAnsi="Segoe UI" w:cs="Segoe UI"/>
                <w:color w:val="000000" w:themeColor="text1"/>
              </w:rPr>
              <w:t xml:space="preserve">staff, </w:t>
            </w:r>
            <w:r w:rsidRPr="001929A5">
              <w:rPr>
                <w:rFonts w:ascii="Segoe UI" w:hAnsi="Segoe UI" w:cs="Segoe UI"/>
                <w:color w:val="000000" w:themeColor="text1"/>
              </w:rPr>
              <w:t>diocesan key/public events, meetings and training.</w:t>
            </w:r>
          </w:p>
          <w:p w14:paraId="22CBBD92" w14:textId="136C6B21" w:rsidR="00571420" w:rsidRPr="001929A5" w:rsidRDefault="00571420" w:rsidP="004C2097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929A5">
              <w:rPr>
                <w:rFonts w:ascii="Segoe UI" w:hAnsi="Segoe UI" w:cs="Segoe UI"/>
                <w:color w:val="000000" w:themeColor="text1"/>
              </w:rPr>
              <w:t>Manage the Crockfords website access subscription for the Diocesan &amp; Bishop’s offices and remote workers.</w:t>
            </w:r>
          </w:p>
          <w:p w14:paraId="7C6B6142" w14:textId="5575FD53" w:rsidR="000F7DFF" w:rsidRDefault="000F7DFF" w:rsidP="000F7DFF">
            <w:pPr>
              <w:rPr>
                <w:rFonts w:ascii="Segoe UI" w:hAnsi="Segoe UI" w:cs="Segoe UI"/>
                <w:color w:val="000000" w:themeColor="text1"/>
                <w:sz w:val="14"/>
              </w:rPr>
            </w:pPr>
          </w:p>
          <w:p w14:paraId="4739B79D" w14:textId="305EA872" w:rsidR="004700E8" w:rsidRPr="00EF11C3" w:rsidRDefault="009F545F" w:rsidP="004700E8">
            <w:pPr>
              <w:tabs>
                <w:tab w:val="right" w:pos="10081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Support for </w:t>
            </w:r>
            <w:r w:rsidR="004700E8" w:rsidRPr="00EF11C3">
              <w:rPr>
                <w:rFonts w:ascii="Segoe UI" w:hAnsi="Segoe UI" w:cs="Segoe UI"/>
                <w:b/>
              </w:rPr>
              <w:t xml:space="preserve">Pastoral Secretary </w:t>
            </w:r>
          </w:p>
          <w:p w14:paraId="5860160A" w14:textId="77777777" w:rsidR="004700E8" w:rsidRPr="009F545F" w:rsidRDefault="004700E8" w:rsidP="009F545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</w:rPr>
            </w:pPr>
            <w:r w:rsidRPr="009F545F">
              <w:rPr>
                <w:rFonts w:ascii="Segoe UI" w:hAnsi="Segoe UI" w:cs="Segoe UI"/>
              </w:rPr>
              <w:t>Administrative support for Deanery Mission Planning; Vacancies and Appointments; Pastoral organisation; Suspensions.  Arrangements for closed church visits and conferences.</w:t>
            </w:r>
          </w:p>
          <w:p w14:paraId="50EC6F97" w14:textId="5ED3CDD4" w:rsidR="004700E8" w:rsidRPr="009F545F" w:rsidRDefault="004700E8" w:rsidP="009F545F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18"/>
              </w:tabs>
              <w:spacing w:after="240"/>
              <w:jc w:val="both"/>
              <w:rPr>
                <w:rFonts w:ascii="Segoe UI" w:hAnsi="Segoe UI" w:cs="Segoe UI"/>
              </w:rPr>
            </w:pPr>
            <w:r w:rsidRPr="009F545F">
              <w:rPr>
                <w:rFonts w:ascii="Segoe UI" w:hAnsi="Segoe UI" w:cs="Segoe UI"/>
              </w:rPr>
              <w:t>Consultation process - organise Pastoral Schemes and consultation documentation for distribution.  Keeping track of replies.  Completion of forms and check lists for Commissioners; liaising with parishes over notices and signed acknowledgement forms by deadline; chasing outstanding forms.  Suspensions: circulation of notices.  Internal circulation of Pastoral Schemes.  Arrangements for church and closed church visits, training, church commissioner training and conferences.</w:t>
            </w:r>
          </w:p>
          <w:p w14:paraId="63F40AC2" w14:textId="68D6D0B0" w:rsidR="004700E8" w:rsidRPr="009F545F" w:rsidRDefault="004700E8" w:rsidP="009F545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</w:rPr>
            </w:pPr>
            <w:r w:rsidRPr="009F545F">
              <w:rPr>
                <w:rFonts w:ascii="Segoe UI" w:hAnsi="Segoe UI" w:cs="Segoe UI"/>
              </w:rPr>
              <w:t>Providing, where appropriate, information to the Pastoral Secretary to enable them to reply to correspondence that requires their personal attention, and drafting replies where necessary.</w:t>
            </w:r>
          </w:p>
          <w:p w14:paraId="4FB27B94" w14:textId="4E0AA47B" w:rsidR="004700E8" w:rsidRDefault="004700E8" w:rsidP="009F545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</w:rPr>
            </w:pPr>
            <w:r w:rsidRPr="009F545F">
              <w:rPr>
                <w:rFonts w:ascii="Segoe UI" w:hAnsi="Segoe UI" w:cs="Segoe UI"/>
              </w:rPr>
              <w:t>Bringing to the Pastoral Secretary’s notice any matters which require their personal attention (for example safeguarding issues, death or serious illness of clergy, emergencies at vicarages/churches).</w:t>
            </w:r>
          </w:p>
          <w:p w14:paraId="0954D243" w14:textId="61C95D62" w:rsidR="0000525F" w:rsidRDefault="0000525F" w:rsidP="0000525F">
            <w:pPr>
              <w:rPr>
                <w:rFonts w:ascii="Segoe UI" w:hAnsi="Segoe UI" w:cs="Segoe UI"/>
                <w:b/>
              </w:rPr>
            </w:pPr>
            <w:r w:rsidRPr="0000525F">
              <w:rPr>
                <w:rFonts w:ascii="Segoe UI" w:hAnsi="Segoe UI" w:cs="Segoe UI"/>
                <w:b/>
              </w:rPr>
              <w:t>Support for HR &amp; Office Manager</w:t>
            </w:r>
          </w:p>
          <w:p w14:paraId="52FAA5D6" w14:textId="08052279" w:rsidR="00A218F1" w:rsidRPr="00A218F1" w:rsidRDefault="00A218F1" w:rsidP="00A218F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</w:rPr>
            </w:pPr>
            <w:r w:rsidRPr="00A218F1">
              <w:rPr>
                <w:rFonts w:ascii="Segoe UI" w:hAnsi="Segoe UI" w:cs="Segoe UI"/>
              </w:rPr>
              <w:t>Filing/Record Keeping:  Review and maintain a filing system for the hard copy and on line, including confidential personnel files.</w:t>
            </w:r>
            <w:r>
              <w:t xml:space="preserve"> </w:t>
            </w:r>
          </w:p>
          <w:p w14:paraId="0138BACF" w14:textId="47D002BB" w:rsidR="0000525F" w:rsidRDefault="006A06F0" w:rsidP="0000525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Support front office staff, taking telephone </w:t>
            </w:r>
            <w:r w:rsidR="00A218F1">
              <w:rPr>
                <w:rFonts w:ascii="Segoe UI" w:hAnsi="Segoe UI" w:cs="Segoe UI"/>
              </w:rPr>
              <w:t>enquiries</w:t>
            </w:r>
            <w:r>
              <w:rPr>
                <w:rFonts w:ascii="Segoe UI" w:hAnsi="Segoe UI" w:cs="Segoe UI"/>
              </w:rPr>
              <w:t>, dealing with visitors to reception</w:t>
            </w:r>
            <w:r w:rsidR="00A218F1">
              <w:rPr>
                <w:rFonts w:ascii="Segoe UI" w:hAnsi="Segoe UI" w:cs="Segoe UI"/>
              </w:rPr>
              <w:t xml:space="preserve"> and covering any other duties in their absence.</w:t>
            </w:r>
          </w:p>
          <w:p w14:paraId="12059954" w14:textId="08B585D7" w:rsidR="00A218F1" w:rsidRPr="0000525F" w:rsidRDefault="00A218F1" w:rsidP="0000525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Assist with HR administration as required.</w:t>
            </w:r>
          </w:p>
          <w:p w14:paraId="7B335C76" w14:textId="7C6F142C" w:rsidR="00AC639C" w:rsidRPr="001929A5" w:rsidRDefault="000F7DFF" w:rsidP="000F7DFF">
            <w:pPr>
              <w:rPr>
                <w:rFonts w:ascii="Segoe UI" w:hAnsi="Segoe UI" w:cs="Segoe UI"/>
                <w:b/>
                <w:color w:val="000000" w:themeColor="text1"/>
              </w:rPr>
            </w:pPr>
            <w:r w:rsidRPr="001929A5">
              <w:rPr>
                <w:rFonts w:ascii="Segoe UI" w:hAnsi="Segoe UI" w:cs="Segoe UI"/>
                <w:b/>
                <w:color w:val="000000" w:themeColor="text1"/>
              </w:rPr>
              <w:t>GENERAL DUTIES:</w:t>
            </w:r>
          </w:p>
          <w:p w14:paraId="15F2FAB1" w14:textId="1BCB98D2" w:rsidR="00AC639C" w:rsidRPr="0010382D" w:rsidRDefault="00AC639C" w:rsidP="004C2097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0382D">
              <w:rPr>
                <w:rFonts w:ascii="Segoe UI" w:hAnsi="Segoe UI" w:cs="Segoe UI"/>
                <w:color w:val="000000" w:themeColor="text1"/>
              </w:rPr>
              <w:t>Lead on digitalisation of all hard copy files for all departments</w:t>
            </w:r>
          </w:p>
          <w:p w14:paraId="6CB27273" w14:textId="46540427" w:rsidR="00AC639C" w:rsidRPr="0010382D" w:rsidRDefault="00AC639C" w:rsidP="004C2097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0382D">
              <w:rPr>
                <w:rFonts w:ascii="Segoe UI" w:hAnsi="Segoe UI" w:cs="Segoe UI"/>
                <w:color w:val="000000" w:themeColor="text1"/>
              </w:rPr>
              <w:t>Undertake review of current online filing system and</w:t>
            </w:r>
            <w:r w:rsidR="001E1AD3" w:rsidRPr="0010382D">
              <w:rPr>
                <w:rFonts w:ascii="Segoe UI" w:hAnsi="Segoe UI" w:cs="Segoe UI"/>
                <w:color w:val="000000" w:themeColor="text1"/>
              </w:rPr>
              <w:t xml:space="preserve"> simplify process. Ensuring only a single copy of each file is kept, and not stored in various locations </w:t>
            </w:r>
          </w:p>
          <w:p w14:paraId="64745B45" w14:textId="040B41BB" w:rsidR="00AC639C" w:rsidRDefault="00AC639C" w:rsidP="004C2097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Working with the Property Secretary</w:t>
            </w:r>
            <w:r w:rsidR="0010382D">
              <w:rPr>
                <w:rFonts w:ascii="Segoe UI" w:hAnsi="Segoe UI" w:cs="Segoe UI"/>
                <w:color w:val="000000" w:themeColor="text1"/>
              </w:rPr>
              <w:t>,</w:t>
            </w:r>
            <w:r>
              <w:rPr>
                <w:rFonts w:ascii="Segoe UI" w:hAnsi="Segoe UI" w:cs="Segoe UI"/>
                <w:color w:val="000000" w:themeColor="text1"/>
              </w:rPr>
              <w:t xml:space="preserve"> assist with Administration as required </w:t>
            </w:r>
          </w:p>
          <w:p w14:paraId="7B2FEA02" w14:textId="4AC0C1E5" w:rsidR="00AC639C" w:rsidRPr="00AC639C" w:rsidRDefault="000F7DFF" w:rsidP="00AC639C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929A5">
              <w:rPr>
                <w:rFonts w:ascii="Segoe UI" w:hAnsi="Segoe UI" w:cs="Segoe UI"/>
                <w:color w:val="000000" w:themeColor="text1"/>
              </w:rPr>
              <w:t>Research:  Undertake research and fact finding as required.</w:t>
            </w:r>
            <w:r w:rsidR="00233BD4" w:rsidRPr="001929A5">
              <w:rPr>
                <w:rFonts w:ascii="Segoe UI" w:hAnsi="Segoe UI" w:cs="Segoe UI"/>
                <w:color w:val="000000" w:themeColor="text1"/>
              </w:rPr>
              <w:t xml:space="preserve"> Manage systems (i.e. complaints).</w:t>
            </w:r>
          </w:p>
          <w:p w14:paraId="68EBFE58" w14:textId="285DEAA0" w:rsidR="00967F77" w:rsidRPr="001929A5" w:rsidRDefault="00967F77" w:rsidP="00967F77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929A5">
              <w:rPr>
                <w:rFonts w:ascii="Segoe UI" w:hAnsi="Segoe UI" w:cs="Segoe UI"/>
                <w:color w:val="000000" w:themeColor="text1"/>
              </w:rPr>
              <w:t xml:space="preserve">Data Protection:  Ensure the administration of Diocesan Secretary comply with such data protection laws/regulations as may be currently in force. </w:t>
            </w:r>
          </w:p>
          <w:p w14:paraId="2E595EF0" w14:textId="77777777" w:rsidR="00877AD4" w:rsidRPr="001929A5" w:rsidRDefault="000F7DFF" w:rsidP="00967F77">
            <w:pPr>
              <w:numPr>
                <w:ilvl w:val="0"/>
                <w:numId w:val="34"/>
              </w:numPr>
              <w:ind w:left="587"/>
              <w:rPr>
                <w:rFonts w:ascii="Segoe UI" w:hAnsi="Segoe UI" w:cs="Segoe UI"/>
                <w:color w:val="000000" w:themeColor="text1"/>
              </w:rPr>
            </w:pPr>
            <w:r w:rsidRPr="001929A5">
              <w:rPr>
                <w:rFonts w:ascii="Segoe UI" w:hAnsi="Segoe UI" w:cs="Segoe UI"/>
                <w:color w:val="000000" w:themeColor="text1"/>
              </w:rPr>
              <w:t>Other duties commensurate with the post – supporting the Diocesan strategy, principals, and shared priorities – to generally aid the smooth running of the diocesan offices.</w:t>
            </w:r>
          </w:p>
          <w:p w14:paraId="5471FC3C" w14:textId="6A7BE6FD" w:rsidR="00413F37" w:rsidRPr="00967F77" w:rsidRDefault="00413F37" w:rsidP="00413F37">
            <w:pPr>
              <w:rPr>
                <w:rFonts w:ascii="Segoe UI" w:hAnsi="Segoe UI" w:cs="Segoe UI"/>
              </w:rPr>
            </w:pPr>
          </w:p>
        </w:tc>
      </w:tr>
    </w:tbl>
    <w:p w14:paraId="21C5E012" w14:textId="735B0B17" w:rsidR="00413F37" w:rsidRPr="003A1E49" w:rsidRDefault="0045438A" w:rsidP="00877AD4">
      <w:pPr>
        <w:rPr>
          <w:rFonts w:ascii="Segoe UI" w:hAnsi="Segoe UI" w:cs="Segoe UI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4163F3" wp14:editId="488957E1">
                <wp:simplePos x="0" y="0"/>
                <wp:positionH relativeFrom="column">
                  <wp:posOffset>-262890</wp:posOffset>
                </wp:positionH>
                <wp:positionV relativeFrom="paragraph">
                  <wp:posOffset>-6129020</wp:posOffset>
                </wp:positionV>
                <wp:extent cx="6822440" cy="10060940"/>
                <wp:effectExtent l="19050" t="19050" r="35560" b="3556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1006094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DA9BD" id="Rectangle 22" o:spid="_x0000_s1026" style="position:absolute;margin-left:-20.7pt;margin-top:-482.6pt;width:537.2pt;height:79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" filled="f" strokeweight="4pt"/>
            </w:pict>
          </mc:Fallback>
        </mc:AlternateConten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73"/>
        <w:gridCol w:w="6523"/>
      </w:tblGrid>
      <w:tr w:rsidR="00413F37" w:rsidRPr="00E321C8" w14:paraId="6BED0912" w14:textId="77777777" w:rsidTr="009A7726">
        <w:trPr>
          <w:jc w:val="center"/>
        </w:trPr>
        <w:tc>
          <w:tcPr>
            <w:tcW w:w="3273" w:type="dxa"/>
          </w:tcPr>
          <w:p w14:paraId="3F31DB38" w14:textId="77777777" w:rsidR="00413F37" w:rsidRPr="00E321C8" w:rsidRDefault="00413F37" w:rsidP="009A7726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E321C8">
              <w:rPr>
                <w:rFonts w:ascii="Arial" w:hAnsi="Arial" w:cs="Arial"/>
                <w:b/>
                <w:sz w:val="28"/>
                <w:szCs w:val="28"/>
              </w:rPr>
              <w:t>Special Features</w:t>
            </w:r>
          </w:p>
        </w:tc>
        <w:tc>
          <w:tcPr>
            <w:tcW w:w="6520" w:type="dxa"/>
          </w:tcPr>
          <w:p w14:paraId="76B3D486" w14:textId="77777777" w:rsidR="00413F37" w:rsidRPr="00E321C8" w:rsidRDefault="00413F37" w:rsidP="009A7726">
            <w:pPr>
              <w:spacing w:before="120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</w:rPr>
              <w:t>Optional section covering any unusual features not already mentioned e.g. level and purpose of interaction with others, both internally and externally.</w:t>
            </w:r>
          </w:p>
        </w:tc>
      </w:tr>
      <w:tr w:rsidR="00413F37" w:rsidRPr="00E321C8" w14:paraId="34F0A977" w14:textId="77777777" w:rsidTr="009A7726">
        <w:trPr>
          <w:cantSplit/>
          <w:trHeight w:val="1251"/>
          <w:jc w:val="center"/>
        </w:trPr>
        <w:tc>
          <w:tcPr>
            <w:tcW w:w="9796" w:type="dxa"/>
            <w:gridSpan w:val="2"/>
            <w:tcBorders>
              <w:bottom w:val="single" w:sz="12" w:space="0" w:color="auto"/>
            </w:tcBorders>
          </w:tcPr>
          <w:p w14:paraId="7F81E30F" w14:textId="77777777" w:rsidR="00413F37" w:rsidRPr="00E321C8" w:rsidRDefault="00413F37" w:rsidP="009A7726">
            <w:pPr>
              <w:rPr>
                <w:rFonts w:ascii="Arial" w:hAnsi="Arial" w:cs="Arial"/>
                <w:sz w:val="24"/>
              </w:rPr>
            </w:pPr>
          </w:p>
        </w:tc>
      </w:tr>
    </w:tbl>
    <w:p w14:paraId="2B71B465" w14:textId="5829DBE3" w:rsidR="00877AD4" w:rsidRPr="003A1E49" w:rsidRDefault="00877AD4" w:rsidP="00877AD4">
      <w:pPr>
        <w:rPr>
          <w:rFonts w:ascii="Segoe UI" w:hAnsi="Segoe UI" w:cs="Segoe UI"/>
        </w:rPr>
      </w:pPr>
    </w:p>
    <w:p w14:paraId="44224089" w14:textId="10C477BA" w:rsidR="00877AD4" w:rsidRPr="00E321C8" w:rsidRDefault="00877AD4" w:rsidP="00877AD4">
      <w:pPr>
        <w:rPr>
          <w:rFonts w:ascii="Arial" w:hAnsi="Arial" w:cs="Arial"/>
        </w:rPr>
      </w:pPr>
    </w:p>
    <w:p w14:paraId="718A5DBD" w14:textId="61D849A2" w:rsidR="00877AD4" w:rsidRPr="00E321C8" w:rsidRDefault="00413F37" w:rsidP="00877AD4">
      <w:pPr>
        <w:rPr>
          <w:rFonts w:ascii="Arial" w:hAnsi="Arial" w:cs="Arial"/>
        </w:rPr>
      </w:pPr>
      <w:r w:rsidRPr="003A1E49">
        <w:rPr>
          <w:rFonts w:ascii="Segoe UI" w:hAnsi="Segoe UI" w:cs="Segoe UI"/>
        </w:rPr>
        <w:br w:type="page"/>
      </w:r>
    </w:p>
    <w:p w14:paraId="643B0B60" w14:textId="5C31E3B3" w:rsidR="00877AD4" w:rsidRPr="00E321C8" w:rsidRDefault="00413F37" w:rsidP="00877A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499E4E" wp14:editId="7D182BF9">
                <wp:simplePos x="0" y="0"/>
                <wp:positionH relativeFrom="column">
                  <wp:posOffset>-211455</wp:posOffset>
                </wp:positionH>
                <wp:positionV relativeFrom="paragraph">
                  <wp:posOffset>-237490</wp:posOffset>
                </wp:positionV>
                <wp:extent cx="6629400" cy="9087485"/>
                <wp:effectExtent l="0" t="0" r="0" b="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8748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5235" id="Rectangle 23" o:spid="_x0000_s1026" style="position:absolute;margin-left:-16.65pt;margin-top:-18.7pt;width:522pt;height:7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" filled="f" strokeweight="4pt"/>
            </w:pict>
          </mc:Fallback>
        </mc:AlternateConten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5"/>
        <w:gridCol w:w="6531"/>
      </w:tblGrid>
      <w:tr w:rsidR="00877AD4" w:rsidRPr="00E321C8" w14:paraId="64F1EC32" w14:textId="77777777" w:rsidTr="00E321C8">
        <w:trPr>
          <w:jc w:val="center"/>
        </w:trPr>
        <w:tc>
          <w:tcPr>
            <w:tcW w:w="3265" w:type="dxa"/>
          </w:tcPr>
          <w:p w14:paraId="48305B7C" w14:textId="77777777" w:rsidR="00877AD4" w:rsidRPr="00E321C8" w:rsidRDefault="00877AD4" w:rsidP="00877AD4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E321C8">
              <w:rPr>
                <w:rFonts w:ascii="Arial" w:hAnsi="Arial" w:cs="Arial"/>
                <w:b/>
                <w:sz w:val="28"/>
                <w:szCs w:val="28"/>
              </w:rPr>
              <w:t>Organisation Chart</w:t>
            </w:r>
          </w:p>
        </w:tc>
        <w:tc>
          <w:tcPr>
            <w:tcW w:w="6531" w:type="dxa"/>
          </w:tcPr>
          <w:p w14:paraId="02327652" w14:textId="77777777" w:rsidR="00877AD4" w:rsidRPr="00E321C8" w:rsidRDefault="00877AD4" w:rsidP="00877AD4">
            <w:pPr>
              <w:spacing w:before="120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</w:rPr>
              <w:t>- showing post above, peers and direct reports</w:t>
            </w:r>
          </w:p>
        </w:tc>
      </w:tr>
      <w:tr w:rsidR="00E321C8" w:rsidRPr="00E321C8" w14:paraId="6C807B8E" w14:textId="77777777" w:rsidTr="00E321C8">
        <w:trPr>
          <w:trHeight w:val="3242"/>
          <w:jc w:val="center"/>
        </w:trPr>
        <w:tc>
          <w:tcPr>
            <w:tcW w:w="9796" w:type="dxa"/>
            <w:gridSpan w:val="2"/>
          </w:tcPr>
          <w:p w14:paraId="35CD31CC" w14:textId="77777777" w:rsidR="00AC639C" w:rsidRDefault="00AC639C" w:rsidP="00AC639C">
            <w:pPr>
              <w:rPr>
                <w:rFonts w:ascii="Arial" w:hAnsi="Arial" w:cs="Arial"/>
              </w:rPr>
            </w:pPr>
          </w:p>
          <w:p w14:paraId="32CBDA5C" w14:textId="77777777" w:rsidR="00AC639C" w:rsidRDefault="00AC639C" w:rsidP="00AC639C">
            <w:pPr>
              <w:rPr>
                <w:rFonts w:ascii="Segoe UI" w:hAnsi="Segoe UI" w:cs="Segoe UI"/>
              </w:rPr>
            </w:pPr>
          </w:p>
          <w:p w14:paraId="55BFB36E" w14:textId="42143375" w:rsidR="00E321C8" w:rsidRDefault="00AC639C" w:rsidP="00AC639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                                                    </w:t>
            </w:r>
            <w:r w:rsidR="001929A5" w:rsidRPr="001929A5">
              <w:rPr>
                <w:rFonts w:ascii="Segoe UI" w:hAnsi="Segoe UI" w:cs="Segoe UI"/>
              </w:rPr>
              <w:t xml:space="preserve">HR &amp; Office Manager </w:t>
            </w:r>
          </w:p>
          <w:p w14:paraId="3653674A" w14:textId="575D1500" w:rsidR="006D6ABC" w:rsidRDefault="00AC639C" w:rsidP="006D6AB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8FB9298" wp14:editId="09665EF1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53975</wp:posOffset>
                      </wp:positionV>
                      <wp:extent cx="1135380" cy="224790"/>
                      <wp:effectExtent l="0" t="0" r="26670" b="2286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380" cy="224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538AFC" id="Straight Connector 7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75pt,4.25pt" to="347.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02EB54" wp14:editId="6235FB78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57150</wp:posOffset>
                      </wp:positionV>
                      <wp:extent cx="0" cy="224790"/>
                      <wp:effectExtent l="0" t="0" r="19050" b="2286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57D9F5" id="Straight Connector 10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5pt,4.5pt" to="146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5006B4" wp14:editId="3553EDF6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55880</wp:posOffset>
                      </wp:positionV>
                      <wp:extent cx="1419367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3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21D42B" id="Straight Connector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4.4pt" to="257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FE5F66D" w14:textId="038D3E00" w:rsidR="006D6ABC" w:rsidRDefault="006D6ABC" w:rsidP="006D6AB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                                  </w:t>
            </w:r>
          </w:p>
          <w:p w14:paraId="3B02C234" w14:textId="76DA2287" w:rsidR="006D6ABC" w:rsidRDefault="00AC639C" w:rsidP="006D6AB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817F9A4" wp14:editId="7C08E46B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173355</wp:posOffset>
                      </wp:positionV>
                      <wp:extent cx="487680" cy="83820"/>
                      <wp:effectExtent l="0" t="0" r="26670" b="3048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" cy="838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9AF06" id="Straight Connector 11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3.65pt" to="136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" strokecolor="windowText" strokeweight="1.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72AE28B" wp14:editId="15572F0A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257175</wp:posOffset>
                      </wp:positionV>
                      <wp:extent cx="487680" cy="160020"/>
                      <wp:effectExtent l="0" t="0" r="26670" b="3048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" cy="1600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E837E" id="Straight Connector 12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20.25pt" to="136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" strokecolor="windowText" strokeweight="1.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9611512" wp14:editId="72838B26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112395</wp:posOffset>
                      </wp:positionV>
                      <wp:extent cx="48768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425FD0" id="Straight Connector 8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8.85pt" to="136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" strokecolor="black [3200]" strokeweight="1.5pt">
                      <v:stroke dashstyle="3 1" joinstyle="miter"/>
                    </v:line>
                  </w:pict>
                </mc:Fallback>
              </mc:AlternateContent>
            </w:r>
            <w:r w:rsidR="006D6ABC">
              <w:rPr>
                <w:rFonts w:ascii="Segoe UI" w:hAnsi="Segoe UI" w:cs="Segoe UI"/>
              </w:rPr>
              <w:t xml:space="preserve">   Diocesan Secretary </w:t>
            </w:r>
            <w:r>
              <w:rPr>
                <w:rFonts w:ascii="Segoe UI" w:hAnsi="Segoe UI" w:cs="Segoe UI"/>
              </w:rPr>
              <w:t xml:space="preserve">                 </w:t>
            </w:r>
            <w:r w:rsidR="001929A5">
              <w:rPr>
                <w:rFonts w:ascii="Segoe UI" w:hAnsi="Segoe UI" w:cs="Segoe UI"/>
              </w:rPr>
              <w:t xml:space="preserve">Governance </w:t>
            </w:r>
            <w:r w:rsidR="0010382D">
              <w:rPr>
                <w:rFonts w:ascii="Segoe UI" w:hAnsi="Segoe UI" w:cs="Segoe UI"/>
              </w:rPr>
              <w:t xml:space="preserve"> and Office </w:t>
            </w:r>
            <w:r w:rsidR="001929A5">
              <w:rPr>
                <w:rFonts w:ascii="Segoe UI" w:hAnsi="Segoe UI" w:cs="Segoe UI"/>
              </w:rPr>
              <w:t>Administrator</w:t>
            </w:r>
            <w:r>
              <w:rPr>
                <w:rFonts w:ascii="Segoe UI" w:hAnsi="Segoe UI" w:cs="Segoe UI"/>
              </w:rPr>
              <w:t xml:space="preserve">            </w:t>
            </w:r>
            <w:bookmarkStart w:id="0" w:name="_GoBack"/>
            <w:bookmarkEnd w:id="0"/>
            <w:r>
              <w:rPr>
                <w:rFonts w:ascii="Segoe UI" w:hAnsi="Segoe UI" w:cs="Segoe UI"/>
              </w:rPr>
              <w:t>AM Receptionist</w:t>
            </w:r>
            <w:r>
              <w:rPr>
                <w:rFonts w:ascii="Segoe UI" w:hAnsi="Segoe UI" w:cs="Segoe UI"/>
              </w:rPr>
              <w:br/>
              <w:t xml:space="preserve">   Pastoral Secretary                                                                                             PM Receptionist</w:t>
            </w:r>
          </w:p>
          <w:p w14:paraId="36BAC6B5" w14:textId="7D54CFD4" w:rsidR="00AC639C" w:rsidRDefault="00AC639C" w:rsidP="006D6AB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Property Secretary</w:t>
            </w:r>
          </w:p>
          <w:p w14:paraId="73E10DF1" w14:textId="7DB2CAD4" w:rsidR="006D6ABC" w:rsidRDefault="006D6ABC" w:rsidP="006D6ABC">
            <w:pPr>
              <w:rPr>
                <w:rFonts w:ascii="Segoe UI" w:hAnsi="Segoe UI" w:cs="Segoe UI"/>
              </w:rPr>
            </w:pPr>
          </w:p>
          <w:p w14:paraId="1BE0DA94" w14:textId="1F6508B3" w:rsidR="006D6ABC" w:rsidRDefault="006D6ABC" w:rsidP="006D6ABC">
            <w:pPr>
              <w:rPr>
                <w:rFonts w:ascii="Segoe UI" w:hAnsi="Segoe UI" w:cs="Segoe UI"/>
              </w:rPr>
            </w:pPr>
          </w:p>
          <w:p w14:paraId="2FFF3427" w14:textId="02A27745" w:rsidR="006D6ABC" w:rsidRPr="006D6ABC" w:rsidRDefault="006D6ABC" w:rsidP="006D6ABC">
            <w:pPr>
              <w:rPr>
                <w:rFonts w:ascii="Segoe UI" w:hAnsi="Segoe UI" w:cs="Segoe UI"/>
              </w:rPr>
            </w:pPr>
          </w:p>
        </w:tc>
      </w:tr>
    </w:tbl>
    <w:p w14:paraId="1810EA0E" w14:textId="77777777" w:rsidR="00877AD4" w:rsidRPr="00E321C8" w:rsidRDefault="00877AD4" w:rsidP="00877AD4">
      <w:pPr>
        <w:rPr>
          <w:rFonts w:ascii="Arial" w:hAnsi="Arial" w:cs="Arial"/>
        </w:rPr>
      </w:pPr>
    </w:p>
    <w:p w14:paraId="5BEFCB1D" w14:textId="77777777" w:rsidR="00877AD4" w:rsidRPr="00E321C8" w:rsidRDefault="00877AD4" w:rsidP="00877AD4">
      <w:pPr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877AD4" w:rsidRPr="00E321C8" w14:paraId="64365B15" w14:textId="77777777">
        <w:tc>
          <w:tcPr>
            <w:tcW w:w="4536" w:type="dxa"/>
          </w:tcPr>
          <w:p w14:paraId="195001F0" w14:textId="77777777" w:rsidR="00877AD4" w:rsidRPr="00E321C8" w:rsidRDefault="00877AD4" w:rsidP="00877AD4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  <w:b/>
              </w:rPr>
              <w:t>Agreed:  Job Holder</w:t>
            </w:r>
            <w:r w:rsidRPr="00E321C8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bottom w:val="dotted" w:sz="6" w:space="0" w:color="auto"/>
            </w:tcBorders>
          </w:tcPr>
          <w:p w14:paraId="2D6704F8" w14:textId="77777777" w:rsidR="00877AD4" w:rsidRPr="00E321C8" w:rsidRDefault="00877AD4" w:rsidP="00877A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77AD4" w:rsidRPr="00E321C8" w14:paraId="7128AD33" w14:textId="77777777">
        <w:tc>
          <w:tcPr>
            <w:tcW w:w="4536" w:type="dxa"/>
          </w:tcPr>
          <w:p w14:paraId="14512F4A" w14:textId="77777777" w:rsidR="00877AD4" w:rsidRPr="00E321C8" w:rsidRDefault="00877AD4" w:rsidP="00877AD4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  <w:b/>
              </w:rPr>
              <w:t>Agreed:  Line Manager</w:t>
            </w:r>
            <w:r w:rsidRPr="00E321C8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bottom w:val="dotted" w:sz="6" w:space="0" w:color="auto"/>
            </w:tcBorders>
          </w:tcPr>
          <w:p w14:paraId="098FEAA0" w14:textId="77777777" w:rsidR="00877AD4" w:rsidRPr="00E321C8" w:rsidRDefault="00877AD4" w:rsidP="00877A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77AD4" w:rsidRPr="00E321C8" w14:paraId="5F92B2DC" w14:textId="77777777">
        <w:tc>
          <w:tcPr>
            <w:tcW w:w="4536" w:type="dxa"/>
          </w:tcPr>
          <w:p w14:paraId="40897CC2" w14:textId="77777777" w:rsidR="00877AD4" w:rsidRPr="00E321C8" w:rsidRDefault="00877AD4" w:rsidP="00877AD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E321C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103" w:type="dxa"/>
            <w:tcBorders>
              <w:bottom w:val="dotted" w:sz="6" w:space="0" w:color="auto"/>
            </w:tcBorders>
          </w:tcPr>
          <w:p w14:paraId="7583E26F" w14:textId="77777777" w:rsidR="00877AD4" w:rsidRPr="00E321C8" w:rsidRDefault="00877AD4" w:rsidP="00877AD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9E4898D" w14:textId="77777777" w:rsidR="00877AD4" w:rsidRPr="00E321C8" w:rsidRDefault="00877AD4" w:rsidP="00877AD4">
      <w:pPr>
        <w:rPr>
          <w:rFonts w:ascii="Arial" w:hAnsi="Arial" w:cs="Arial"/>
        </w:rPr>
      </w:pPr>
    </w:p>
    <w:p w14:paraId="6F7DA1B7" w14:textId="77777777" w:rsidR="00877AD4" w:rsidRPr="00E321C8" w:rsidRDefault="00877AD4" w:rsidP="00877AD4">
      <w:pPr>
        <w:jc w:val="right"/>
        <w:rPr>
          <w:rFonts w:ascii="Arial" w:hAnsi="Arial" w:cs="Arial"/>
          <w:sz w:val="16"/>
          <w:szCs w:val="16"/>
        </w:rPr>
      </w:pPr>
      <w:r w:rsidRPr="00E321C8">
        <w:rPr>
          <w:rFonts w:ascii="Arial" w:hAnsi="Arial" w:cs="Arial"/>
        </w:rPr>
        <w:br w:type="page"/>
      </w:r>
    </w:p>
    <w:p w14:paraId="41B1CBDD" w14:textId="18291102" w:rsidR="00877AD4" w:rsidRPr="00E321C8" w:rsidRDefault="00D24CC1" w:rsidP="00877AD4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4B198A" wp14:editId="0A9A3525">
                <wp:simplePos x="0" y="0"/>
                <wp:positionH relativeFrom="column">
                  <wp:posOffset>-211455</wp:posOffset>
                </wp:positionH>
                <wp:positionV relativeFrom="paragraph">
                  <wp:posOffset>-31750</wp:posOffset>
                </wp:positionV>
                <wp:extent cx="6629400" cy="9211310"/>
                <wp:effectExtent l="0" t="0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21131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CB10F" id="Rectangle 24" o:spid="_x0000_s1026" style="position:absolute;margin-left:-16.65pt;margin-top:-2.5pt;width:522pt;height:7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" filled="f" strokeweight="4pt"/>
            </w:pict>
          </mc:Fallback>
        </mc:AlternateContent>
      </w:r>
    </w:p>
    <w:p w14:paraId="54D46FE0" w14:textId="77777777" w:rsidR="00CE2BDD" w:rsidRDefault="00CE2BDD" w:rsidP="0061118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CE6A3CB" w14:textId="0D0FDACA" w:rsidR="00877AD4" w:rsidRDefault="00D24CC1" w:rsidP="0061118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6009B6E7" wp14:editId="76B4B1A4">
            <wp:extent cx="2295525" cy="552450"/>
            <wp:effectExtent l="0" t="0" r="9525" b="0"/>
            <wp:docPr id="2" name="Picture 2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0C11" w14:textId="77777777" w:rsidR="00CE2BDD" w:rsidRDefault="00CE2BDD" w:rsidP="0061118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8DA96B4" w14:textId="77777777" w:rsidR="00CE2BDD" w:rsidRPr="00CB04B3" w:rsidRDefault="00CE2BDD" w:rsidP="0061118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7"/>
        <w:gridCol w:w="1702"/>
        <w:gridCol w:w="1558"/>
        <w:gridCol w:w="1419"/>
        <w:gridCol w:w="2888"/>
      </w:tblGrid>
      <w:tr w:rsidR="00877AD4" w:rsidRPr="00E321C8" w14:paraId="3A163D35" w14:textId="77777777">
        <w:trPr>
          <w:jc w:val="center"/>
        </w:trPr>
        <w:tc>
          <w:tcPr>
            <w:tcW w:w="8614" w:type="dxa"/>
            <w:gridSpan w:val="5"/>
          </w:tcPr>
          <w:p w14:paraId="172679AA" w14:textId="77777777" w:rsidR="00877AD4" w:rsidRPr="00E321C8" w:rsidRDefault="00877AD4" w:rsidP="00877AD4">
            <w:pPr>
              <w:rPr>
                <w:rFonts w:ascii="Arial" w:hAnsi="Arial" w:cs="Arial"/>
              </w:rPr>
            </w:pPr>
          </w:p>
        </w:tc>
      </w:tr>
      <w:tr w:rsidR="00877AD4" w:rsidRPr="00E321C8" w14:paraId="6E1F8FC5" w14:textId="77777777">
        <w:trPr>
          <w:jc w:val="center"/>
        </w:trPr>
        <w:tc>
          <w:tcPr>
            <w:tcW w:w="2749" w:type="dxa"/>
            <w:gridSpan w:val="2"/>
            <w:shd w:val="solid" w:color="auto" w:fill="auto"/>
          </w:tcPr>
          <w:p w14:paraId="0236FAEA" w14:textId="77777777" w:rsidR="00877AD4" w:rsidRPr="00E321C8" w:rsidRDefault="00877AD4" w:rsidP="00877AD4">
            <w:pPr>
              <w:rPr>
                <w:rFonts w:ascii="Arial" w:hAnsi="Arial" w:cs="Arial"/>
                <w:b/>
                <w:color w:val="FFFFFF"/>
                <w:sz w:val="28"/>
              </w:rPr>
            </w:pPr>
            <w:r w:rsidRPr="00E321C8">
              <w:rPr>
                <w:rFonts w:ascii="Arial" w:hAnsi="Arial" w:cs="Arial"/>
                <w:b/>
                <w:color w:val="FFFFFF"/>
                <w:sz w:val="28"/>
              </w:rPr>
              <w:t>Person Specification</w:t>
            </w:r>
          </w:p>
        </w:tc>
        <w:tc>
          <w:tcPr>
            <w:tcW w:w="5865" w:type="dxa"/>
            <w:gridSpan w:val="3"/>
          </w:tcPr>
          <w:p w14:paraId="1244A2A0" w14:textId="77777777" w:rsidR="00877AD4" w:rsidRPr="00E321C8" w:rsidRDefault="00877AD4" w:rsidP="00877AD4">
            <w:pPr>
              <w:rPr>
                <w:rFonts w:ascii="Arial" w:hAnsi="Arial" w:cs="Arial"/>
              </w:rPr>
            </w:pPr>
          </w:p>
        </w:tc>
      </w:tr>
      <w:tr w:rsidR="00877AD4" w:rsidRPr="00E321C8" w14:paraId="09D2FA11" w14:textId="77777777">
        <w:trPr>
          <w:trHeight w:val="660"/>
          <w:jc w:val="center"/>
        </w:trPr>
        <w:tc>
          <w:tcPr>
            <w:tcW w:w="1047" w:type="dxa"/>
          </w:tcPr>
          <w:p w14:paraId="4BDB5986" w14:textId="77777777" w:rsidR="00877AD4" w:rsidRPr="00E321C8" w:rsidRDefault="00877AD4" w:rsidP="00877AD4">
            <w:pPr>
              <w:spacing w:beforeLines="60" w:before="144" w:after="60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3260" w:type="dxa"/>
            <w:gridSpan w:val="2"/>
          </w:tcPr>
          <w:p w14:paraId="39064551" w14:textId="7D56D83F" w:rsidR="00877AD4" w:rsidRPr="00E321C8" w:rsidRDefault="00CE2BDD" w:rsidP="00877AD4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 to Diocesan Secretary</w:t>
            </w:r>
          </w:p>
        </w:tc>
        <w:tc>
          <w:tcPr>
            <w:tcW w:w="1419" w:type="dxa"/>
          </w:tcPr>
          <w:p w14:paraId="409E13E2" w14:textId="77777777" w:rsidR="00877AD4" w:rsidRPr="00E321C8" w:rsidRDefault="00877AD4" w:rsidP="00877AD4">
            <w:pPr>
              <w:spacing w:beforeLines="60" w:before="144" w:after="60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  <w:b/>
              </w:rPr>
              <w:t>Department</w:t>
            </w:r>
            <w:r w:rsidRPr="00E321C8">
              <w:rPr>
                <w:rFonts w:ascii="Arial" w:hAnsi="Arial" w:cs="Arial"/>
              </w:rPr>
              <w:t>:</w:t>
            </w:r>
          </w:p>
        </w:tc>
        <w:tc>
          <w:tcPr>
            <w:tcW w:w="2888" w:type="dxa"/>
          </w:tcPr>
          <w:p w14:paraId="0B6DAEAE" w14:textId="77777777" w:rsidR="00877AD4" w:rsidRPr="00E321C8" w:rsidRDefault="00877AD4" w:rsidP="00877AD4">
            <w:pPr>
              <w:spacing w:beforeLines="60" w:before="144" w:after="60"/>
              <w:rPr>
                <w:rFonts w:ascii="Arial" w:hAnsi="Arial" w:cs="Arial"/>
              </w:rPr>
            </w:pPr>
          </w:p>
        </w:tc>
      </w:tr>
    </w:tbl>
    <w:p w14:paraId="7DD02222" w14:textId="77777777" w:rsidR="00877AD4" w:rsidRPr="00CE2BDD" w:rsidRDefault="00877AD4" w:rsidP="00877AD4">
      <w:pPr>
        <w:rPr>
          <w:rFonts w:ascii="Arial" w:hAnsi="Arial" w:cs="Arial"/>
          <w:sz w:val="28"/>
        </w:rPr>
      </w:pPr>
    </w:p>
    <w:tbl>
      <w:tblPr>
        <w:tblW w:w="96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54"/>
        <w:gridCol w:w="5691"/>
        <w:gridCol w:w="6"/>
      </w:tblGrid>
      <w:tr w:rsidR="00877AD4" w:rsidRPr="00E321C8" w14:paraId="0F47B837" w14:textId="77777777" w:rsidTr="004C2097">
        <w:trPr>
          <w:gridAfter w:val="1"/>
          <w:wAfter w:w="6" w:type="dxa"/>
          <w:jc w:val="center"/>
        </w:trPr>
        <w:tc>
          <w:tcPr>
            <w:tcW w:w="3954" w:type="dxa"/>
          </w:tcPr>
          <w:p w14:paraId="34BA68E4" w14:textId="77777777" w:rsidR="00877AD4" w:rsidRPr="00E321C8" w:rsidRDefault="00877AD4" w:rsidP="00877AD4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E321C8">
              <w:rPr>
                <w:rFonts w:ascii="Arial" w:hAnsi="Arial" w:cs="Arial"/>
                <w:b/>
                <w:sz w:val="28"/>
                <w:szCs w:val="28"/>
              </w:rPr>
              <w:t>Qualifications &amp; Experience</w:t>
            </w:r>
          </w:p>
        </w:tc>
        <w:tc>
          <w:tcPr>
            <w:tcW w:w="5691" w:type="dxa"/>
            <w:vAlign w:val="center"/>
          </w:tcPr>
          <w:p w14:paraId="6E56B417" w14:textId="77777777" w:rsidR="00877AD4" w:rsidRPr="00CE2BDD" w:rsidRDefault="00877AD4" w:rsidP="00877AD4">
            <w:pPr>
              <w:spacing w:before="120"/>
              <w:jc w:val="center"/>
              <w:rPr>
                <w:rFonts w:ascii="Arial" w:hAnsi="Arial" w:cs="Arial"/>
                <w:i/>
                <w:sz w:val="18"/>
              </w:rPr>
            </w:pPr>
            <w:r w:rsidRPr="00CE2BDD">
              <w:rPr>
                <w:rFonts w:ascii="Arial" w:hAnsi="Arial" w:cs="Arial"/>
                <w:i/>
                <w:sz w:val="18"/>
              </w:rPr>
              <w:t xml:space="preserve">Qualifications or specific experience </w:t>
            </w:r>
            <w:r w:rsidRPr="00CE2BDD">
              <w:rPr>
                <w:rFonts w:ascii="Arial" w:hAnsi="Arial" w:cs="Arial"/>
                <w:b/>
                <w:i/>
                <w:sz w:val="18"/>
              </w:rPr>
              <w:t>required to do the job</w:t>
            </w:r>
            <w:r w:rsidRPr="00CE2BDD">
              <w:rPr>
                <w:rFonts w:ascii="Arial" w:hAnsi="Arial" w:cs="Arial"/>
                <w:i/>
                <w:sz w:val="18"/>
              </w:rPr>
              <w:t>.</w:t>
            </w:r>
          </w:p>
        </w:tc>
      </w:tr>
      <w:tr w:rsidR="00877AD4" w:rsidRPr="00E321C8" w14:paraId="63DCD599" w14:textId="77777777" w:rsidTr="004C2097">
        <w:trPr>
          <w:cantSplit/>
          <w:trHeight w:val="3275"/>
          <w:jc w:val="center"/>
        </w:trPr>
        <w:tc>
          <w:tcPr>
            <w:tcW w:w="9651" w:type="dxa"/>
            <w:gridSpan w:val="3"/>
            <w:tcBorders>
              <w:bottom w:val="single" w:sz="12" w:space="0" w:color="auto"/>
            </w:tcBorders>
          </w:tcPr>
          <w:p w14:paraId="4D72D226" w14:textId="77777777" w:rsidR="00877AD4" w:rsidRPr="004C2097" w:rsidRDefault="00877AD4" w:rsidP="00877AD4">
            <w:pPr>
              <w:rPr>
                <w:rFonts w:ascii="Arial" w:hAnsi="Arial" w:cs="Arial"/>
                <w:sz w:val="24"/>
              </w:rPr>
            </w:pPr>
          </w:p>
          <w:tbl>
            <w:tblPr>
              <w:tblW w:w="9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5"/>
              <w:gridCol w:w="3412"/>
              <w:gridCol w:w="4394"/>
            </w:tblGrid>
            <w:tr w:rsidR="00877AD4" w:rsidRPr="00E321C8" w14:paraId="6C1A7105" w14:textId="77777777" w:rsidTr="00E321C8">
              <w:tc>
                <w:tcPr>
                  <w:tcW w:w="1595" w:type="dxa"/>
                </w:tcPr>
                <w:p w14:paraId="48F4D02C" w14:textId="77777777" w:rsidR="00877AD4" w:rsidRPr="00E321C8" w:rsidRDefault="00877AD4" w:rsidP="00877AD4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  <w:r w:rsidRPr="00E321C8">
                    <w:rPr>
                      <w:rFonts w:ascii="Arial" w:hAnsi="Arial" w:cs="Arial"/>
                      <w:b/>
                    </w:rPr>
                    <w:t>AREA</w:t>
                  </w:r>
                </w:p>
              </w:tc>
              <w:tc>
                <w:tcPr>
                  <w:tcW w:w="3412" w:type="dxa"/>
                </w:tcPr>
                <w:p w14:paraId="72E3160D" w14:textId="77777777" w:rsidR="00877AD4" w:rsidRPr="00E321C8" w:rsidRDefault="00877AD4" w:rsidP="00877AD4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 w:rsidRPr="00E321C8">
                    <w:rPr>
                      <w:rFonts w:ascii="Arial" w:hAnsi="Arial" w:cs="Arial"/>
                      <w:b/>
                    </w:rPr>
                    <w:t>ESSENTIAL</w:t>
                  </w:r>
                </w:p>
              </w:tc>
              <w:tc>
                <w:tcPr>
                  <w:tcW w:w="4394" w:type="dxa"/>
                </w:tcPr>
                <w:p w14:paraId="0CD1EA69" w14:textId="77777777" w:rsidR="00877AD4" w:rsidRPr="00E321C8" w:rsidRDefault="00877AD4" w:rsidP="00877AD4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 w:rsidRPr="00E321C8">
                    <w:rPr>
                      <w:rFonts w:ascii="Arial" w:hAnsi="Arial" w:cs="Arial"/>
                      <w:b/>
                    </w:rPr>
                    <w:t>DESIRABLE</w:t>
                  </w:r>
                </w:p>
              </w:tc>
            </w:tr>
            <w:tr w:rsidR="00877AD4" w:rsidRPr="00E321C8" w14:paraId="18882357" w14:textId="77777777" w:rsidTr="00E321C8">
              <w:trPr>
                <w:trHeight w:val="1361"/>
              </w:trPr>
              <w:tc>
                <w:tcPr>
                  <w:tcW w:w="1595" w:type="dxa"/>
                </w:tcPr>
                <w:p w14:paraId="4D6EB378" w14:textId="77777777" w:rsidR="00877AD4" w:rsidRPr="00E321C8" w:rsidRDefault="00877AD4" w:rsidP="004C2097">
                  <w:pPr>
                    <w:spacing w:after="120"/>
                    <w:rPr>
                      <w:rFonts w:ascii="Arial" w:hAnsi="Arial" w:cs="Arial"/>
                    </w:rPr>
                  </w:pPr>
                  <w:r w:rsidRPr="00E321C8">
                    <w:rPr>
                      <w:rFonts w:ascii="Arial" w:hAnsi="Arial" w:cs="Arial"/>
                    </w:rPr>
                    <w:t>Knowledge/ Qualifications/ Membership of Professional bodies</w:t>
                  </w:r>
                  <w:r w:rsidR="006B44E8" w:rsidRPr="00E321C8">
                    <w:rPr>
                      <w:rFonts w:ascii="Arial" w:hAnsi="Arial" w:cs="Arial"/>
                    </w:rPr>
                    <w:t xml:space="preserve"> (or equivalent)</w:t>
                  </w:r>
                </w:p>
              </w:tc>
              <w:tc>
                <w:tcPr>
                  <w:tcW w:w="3412" w:type="dxa"/>
                </w:tcPr>
                <w:p w14:paraId="0CAD4587" w14:textId="77777777" w:rsidR="00CE2BDD" w:rsidRPr="003A1E49" w:rsidRDefault="00CE2BDD" w:rsidP="00CE2BDD">
                  <w:pPr>
                    <w:numPr>
                      <w:ilvl w:val="0"/>
                      <w:numId w:val="33"/>
                    </w:numPr>
                    <w:ind w:left="43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>‘A’ level English or equivalent</w:t>
                  </w:r>
                </w:p>
                <w:p w14:paraId="2AE7D6BD" w14:textId="77777777" w:rsidR="00877AD4" w:rsidRPr="003A1E49" w:rsidRDefault="00877AD4" w:rsidP="00CE2BDD">
                  <w:pPr>
                    <w:ind w:left="438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4394" w:type="dxa"/>
                </w:tcPr>
                <w:p w14:paraId="030A8B95" w14:textId="33139FB3" w:rsidR="00877AD4" w:rsidRPr="003A1E49" w:rsidRDefault="003A1E49" w:rsidP="00CE2BDD">
                  <w:pPr>
                    <w:numPr>
                      <w:ilvl w:val="0"/>
                      <w:numId w:val="33"/>
                    </w:numPr>
                    <w:ind w:left="42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 xml:space="preserve">CIPD </w:t>
                  </w:r>
                  <w:r w:rsidR="009D3CE1" w:rsidRPr="003A1E49">
                    <w:rPr>
                      <w:rFonts w:ascii="Segoe UI" w:hAnsi="Segoe UI" w:cs="Segoe UI"/>
                    </w:rPr>
                    <w:t xml:space="preserve">qualification </w:t>
                  </w:r>
                </w:p>
                <w:p w14:paraId="0AFE97CA" w14:textId="77777777" w:rsidR="009D3CE1" w:rsidRPr="003A1E49" w:rsidRDefault="009D3CE1" w:rsidP="00CE2BDD">
                  <w:pPr>
                    <w:numPr>
                      <w:ilvl w:val="0"/>
                      <w:numId w:val="33"/>
                    </w:numPr>
                    <w:ind w:left="42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>Typing RSA III or equivalent</w:t>
                  </w:r>
                </w:p>
                <w:p w14:paraId="6411CAB7" w14:textId="77777777" w:rsidR="009D3CE1" w:rsidRPr="003A1E49" w:rsidRDefault="009D3CE1" w:rsidP="00CE2BDD">
                  <w:pPr>
                    <w:numPr>
                      <w:ilvl w:val="0"/>
                      <w:numId w:val="33"/>
                    </w:numPr>
                    <w:ind w:left="42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>Shorthand, Speedwriting, or equivalent</w:t>
                  </w:r>
                </w:p>
                <w:p w14:paraId="1B25E9D4" w14:textId="566727CD" w:rsidR="009D3CE1" w:rsidRPr="003A1E49" w:rsidRDefault="009D3CE1" w:rsidP="00CE2BDD">
                  <w:pPr>
                    <w:numPr>
                      <w:ilvl w:val="0"/>
                      <w:numId w:val="33"/>
                    </w:numPr>
                    <w:ind w:left="42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>Advanced level in Microsoft Word</w:t>
                  </w:r>
                  <w:r w:rsidR="00CE2BDD">
                    <w:rPr>
                      <w:rFonts w:ascii="Segoe UI" w:hAnsi="Segoe UI" w:cs="Segoe UI"/>
                    </w:rPr>
                    <w:t xml:space="preserve"> </w:t>
                  </w:r>
                  <w:r w:rsidRPr="003A1E49">
                    <w:rPr>
                      <w:rFonts w:ascii="Segoe UI" w:hAnsi="Segoe UI" w:cs="Segoe UI"/>
                    </w:rPr>
                    <w:t>or equivalent software</w:t>
                  </w:r>
                </w:p>
              </w:tc>
            </w:tr>
            <w:tr w:rsidR="00877AD4" w:rsidRPr="00E321C8" w14:paraId="2F13B359" w14:textId="77777777" w:rsidTr="00E321C8">
              <w:trPr>
                <w:trHeight w:val="1177"/>
              </w:trPr>
              <w:tc>
                <w:tcPr>
                  <w:tcW w:w="1595" w:type="dxa"/>
                </w:tcPr>
                <w:p w14:paraId="39C0725C" w14:textId="77777777" w:rsidR="00877AD4" w:rsidRPr="00E321C8" w:rsidRDefault="006B44E8" w:rsidP="00877AD4">
                  <w:pPr>
                    <w:rPr>
                      <w:rFonts w:ascii="Arial" w:hAnsi="Arial" w:cs="Arial"/>
                    </w:rPr>
                  </w:pPr>
                  <w:r w:rsidRPr="00E321C8">
                    <w:rPr>
                      <w:rFonts w:ascii="Arial" w:hAnsi="Arial" w:cs="Arial"/>
                    </w:rPr>
                    <w:t xml:space="preserve">Type of </w:t>
                  </w:r>
                  <w:r w:rsidR="00877AD4" w:rsidRPr="00E321C8">
                    <w:rPr>
                      <w:rFonts w:ascii="Arial" w:hAnsi="Arial" w:cs="Arial"/>
                    </w:rPr>
                    <w:t>Experience</w:t>
                  </w:r>
                  <w:r w:rsidRPr="00E321C8">
                    <w:rPr>
                      <w:rFonts w:ascii="Arial" w:hAnsi="Arial" w:cs="Arial"/>
                    </w:rPr>
                    <w:t xml:space="preserve"> required</w:t>
                  </w:r>
                </w:p>
              </w:tc>
              <w:tc>
                <w:tcPr>
                  <w:tcW w:w="3412" w:type="dxa"/>
                </w:tcPr>
                <w:p w14:paraId="705095AF" w14:textId="77777777" w:rsidR="00877AD4" w:rsidRPr="003A1E49" w:rsidRDefault="009D3CE1" w:rsidP="00CE2BDD">
                  <w:pPr>
                    <w:numPr>
                      <w:ilvl w:val="0"/>
                      <w:numId w:val="33"/>
                    </w:numPr>
                    <w:ind w:left="43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>Experience in secretarial/administrative environment</w:t>
                  </w:r>
                </w:p>
                <w:p w14:paraId="3DF1D303" w14:textId="293C004E" w:rsidR="009D3CE1" w:rsidRPr="003A1E49" w:rsidRDefault="009D3CE1" w:rsidP="00CE2BDD">
                  <w:pPr>
                    <w:numPr>
                      <w:ilvl w:val="0"/>
                      <w:numId w:val="33"/>
                    </w:numPr>
                    <w:ind w:left="43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 xml:space="preserve">Experience in the creation, maintenance and use of office systems </w:t>
                  </w:r>
                  <w:proofErr w:type="spellStart"/>
                  <w:r w:rsidRPr="003A1E49">
                    <w:rPr>
                      <w:rFonts w:ascii="Segoe UI" w:hAnsi="Segoe UI" w:cs="Segoe UI"/>
                    </w:rPr>
                    <w:t>eg</w:t>
                  </w:r>
                  <w:proofErr w:type="spellEnd"/>
                  <w:r w:rsidRPr="003A1E49">
                    <w:rPr>
                      <w:rFonts w:ascii="Segoe UI" w:hAnsi="Segoe UI" w:cs="Segoe UI"/>
                    </w:rPr>
                    <w:t xml:space="preserve"> filing</w:t>
                  </w:r>
                </w:p>
                <w:p w14:paraId="7DC267DC" w14:textId="77777777" w:rsidR="009D3CE1" w:rsidRPr="003A1E49" w:rsidRDefault="009D3CE1" w:rsidP="00CE2BDD">
                  <w:pPr>
                    <w:numPr>
                      <w:ilvl w:val="0"/>
                      <w:numId w:val="33"/>
                    </w:numPr>
                    <w:ind w:left="43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 xml:space="preserve">HR administration </w:t>
                  </w:r>
                </w:p>
                <w:p w14:paraId="26EFFE47" w14:textId="121926EB" w:rsidR="009D3CE1" w:rsidRPr="003A1E49" w:rsidRDefault="009D3CE1" w:rsidP="004C2097">
                  <w:pPr>
                    <w:numPr>
                      <w:ilvl w:val="0"/>
                      <w:numId w:val="33"/>
                    </w:numPr>
                    <w:spacing w:after="120"/>
                    <w:ind w:left="436" w:hanging="357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 xml:space="preserve">Minute taking  </w:t>
                  </w:r>
                </w:p>
              </w:tc>
              <w:tc>
                <w:tcPr>
                  <w:tcW w:w="4394" w:type="dxa"/>
                </w:tcPr>
                <w:p w14:paraId="6FA43DFC" w14:textId="18FFE191" w:rsidR="00877AD4" w:rsidRPr="003A1E49" w:rsidRDefault="00D24CC1" w:rsidP="00CE2BDD">
                  <w:pPr>
                    <w:numPr>
                      <w:ilvl w:val="0"/>
                      <w:numId w:val="33"/>
                    </w:numPr>
                    <w:ind w:left="42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>Experience</w:t>
                  </w:r>
                  <w:r w:rsidR="009D3CE1" w:rsidRPr="003A1E49">
                    <w:rPr>
                      <w:rFonts w:ascii="Segoe UI" w:hAnsi="Segoe UI" w:cs="Segoe UI"/>
                    </w:rPr>
                    <w:t xml:space="preserve"> of managing budgets</w:t>
                  </w:r>
                </w:p>
                <w:p w14:paraId="500D0A98" w14:textId="77777777" w:rsidR="009D3CE1" w:rsidRPr="003A1E49" w:rsidRDefault="009D3CE1" w:rsidP="00CE2BDD">
                  <w:pPr>
                    <w:numPr>
                      <w:ilvl w:val="0"/>
                      <w:numId w:val="33"/>
                    </w:numPr>
                    <w:ind w:left="42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 xml:space="preserve">Research experience </w:t>
                  </w:r>
                </w:p>
                <w:p w14:paraId="337C717D" w14:textId="36183DCF" w:rsidR="009D3CE1" w:rsidRPr="003A1E49" w:rsidRDefault="009D3CE1" w:rsidP="00CE2BDD">
                  <w:pPr>
                    <w:numPr>
                      <w:ilvl w:val="0"/>
                      <w:numId w:val="33"/>
                    </w:numPr>
                    <w:ind w:left="42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>At least 5 years' experience of the creation</w:t>
                  </w:r>
                  <w:r w:rsidR="009801F6" w:rsidRPr="003A1E49">
                    <w:rPr>
                      <w:rFonts w:ascii="Segoe UI" w:hAnsi="Segoe UI" w:cs="Segoe UI"/>
                    </w:rPr>
                    <w:t xml:space="preserve">, </w:t>
                  </w:r>
                  <w:r w:rsidRPr="003A1E49">
                    <w:rPr>
                      <w:rFonts w:ascii="Segoe UI" w:hAnsi="Segoe UI" w:cs="Segoe UI"/>
                    </w:rPr>
                    <w:t>use and maintenance of office systems</w:t>
                  </w:r>
                </w:p>
                <w:p w14:paraId="481AA984" w14:textId="77777777" w:rsidR="009D3CE1" w:rsidRPr="003A1E49" w:rsidRDefault="009D3CE1" w:rsidP="00CE2BDD">
                  <w:pPr>
                    <w:numPr>
                      <w:ilvl w:val="0"/>
                      <w:numId w:val="33"/>
                    </w:numPr>
                    <w:ind w:left="42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>Experience of communicating</w:t>
                  </w:r>
                </w:p>
                <w:p w14:paraId="5FFAAEE0" w14:textId="41E61661" w:rsidR="009D3CE1" w:rsidRPr="003A1E49" w:rsidRDefault="009D3CE1" w:rsidP="00CE2BDD">
                  <w:pPr>
                    <w:ind w:left="428"/>
                    <w:rPr>
                      <w:rFonts w:ascii="Segoe UI" w:hAnsi="Segoe UI" w:cs="Segoe UI"/>
                    </w:rPr>
                  </w:pPr>
                  <w:r w:rsidRPr="003A1E49">
                    <w:rPr>
                      <w:rFonts w:ascii="Segoe UI" w:hAnsi="Segoe UI" w:cs="Segoe UI"/>
                    </w:rPr>
                    <w:t>and liaising with persons at all levels</w:t>
                  </w:r>
                </w:p>
              </w:tc>
            </w:tr>
          </w:tbl>
          <w:p w14:paraId="21D42D5C" w14:textId="0AEAD7FF" w:rsidR="00877AD4" w:rsidRPr="00E321C8" w:rsidRDefault="00877AD4" w:rsidP="00877AD4">
            <w:pPr>
              <w:rPr>
                <w:rFonts w:ascii="Arial" w:hAnsi="Arial" w:cs="Arial"/>
                <w:sz w:val="24"/>
              </w:rPr>
            </w:pPr>
          </w:p>
        </w:tc>
      </w:tr>
    </w:tbl>
    <w:p w14:paraId="0AE92EF7" w14:textId="77777777" w:rsidR="004C2097" w:rsidRDefault="004C2097"/>
    <w:p w14:paraId="2EBB650A" w14:textId="77777777" w:rsidR="004C2097" w:rsidRDefault="004C2097"/>
    <w:p w14:paraId="66200A05" w14:textId="77777777" w:rsidR="004C2097" w:rsidRDefault="004C2097"/>
    <w:p w14:paraId="762D5667" w14:textId="77777777" w:rsidR="004C2097" w:rsidRDefault="004C2097"/>
    <w:p w14:paraId="44589F89" w14:textId="77777777" w:rsidR="004C2097" w:rsidRDefault="004C2097"/>
    <w:p w14:paraId="16ED16D3" w14:textId="77777777" w:rsidR="004C2097" w:rsidRDefault="004C2097"/>
    <w:p w14:paraId="20915E24" w14:textId="77777777" w:rsidR="004C2097" w:rsidRDefault="004C2097"/>
    <w:p w14:paraId="03D55B7B" w14:textId="77777777" w:rsidR="004C2097" w:rsidRDefault="004C2097"/>
    <w:p w14:paraId="2B232D57" w14:textId="77777777" w:rsidR="004C2097" w:rsidRDefault="004C2097"/>
    <w:p w14:paraId="7F8F2A29" w14:textId="77777777" w:rsidR="004C2097" w:rsidRDefault="004C2097"/>
    <w:p w14:paraId="325152A5" w14:textId="77777777" w:rsidR="004C2097" w:rsidRDefault="004C2097"/>
    <w:p w14:paraId="74DC3F35" w14:textId="77777777" w:rsidR="004C2097" w:rsidRDefault="004C2097"/>
    <w:p w14:paraId="4071C818" w14:textId="77777777" w:rsidR="004C2097" w:rsidRDefault="004C2097"/>
    <w:p w14:paraId="681613AA" w14:textId="77777777" w:rsidR="004C2097" w:rsidRDefault="004C2097"/>
    <w:p w14:paraId="31FD3D85" w14:textId="77777777" w:rsidR="004C2097" w:rsidRDefault="004C2097"/>
    <w:p w14:paraId="5B2DEC35" w14:textId="77777777" w:rsidR="004C2097" w:rsidRDefault="004C2097"/>
    <w:p w14:paraId="0BCBA5BE" w14:textId="77777777" w:rsidR="004C2097" w:rsidRDefault="004C2097"/>
    <w:p w14:paraId="1EA22080" w14:textId="77777777" w:rsidR="004C2097" w:rsidRDefault="004C2097"/>
    <w:p w14:paraId="4CC58400" w14:textId="57C61D70" w:rsidR="004C2097" w:rsidRDefault="004C2097"/>
    <w:p w14:paraId="666440F4" w14:textId="2F1CC6BB" w:rsidR="009052D7" w:rsidRDefault="009052D7"/>
    <w:p w14:paraId="7E00B199" w14:textId="77777777" w:rsidR="009052D7" w:rsidRDefault="009052D7"/>
    <w:p w14:paraId="5065C200" w14:textId="77777777" w:rsidR="004C2097" w:rsidRDefault="004C2097"/>
    <w:p w14:paraId="6AD05735" w14:textId="77777777" w:rsidR="004C2097" w:rsidRDefault="004C2097"/>
    <w:p w14:paraId="55AE8AF5" w14:textId="77777777" w:rsidR="004C2097" w:rsidRDefault="004C2097"/>
    <w:p w14:paraId="2415B8D7" w14:textId="77777777" w:rsidR="004C2097" w:rsidRDefault="004C2097"/>
    <w:p w14:paraId="7060CFCB" w14:textId="77777777" w:rsidR="004C2097" w:rsidRDefault="004C2097"/>
    <w:p w14:paraId="4D1087B8" w14:textId="77777777" w:rsidR="004C2097" w:rsidRDefault="004C2097"/>
    <w:p w14:paraId="0E338A1E" w14:textId="77777777" w:rsidR="004C2097" w:rsidRDefault="004C2097"/>
    <w:tbl>
      <w:tblPr>
        <w:tblW w:w="9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93"/>
        <w:gridCol w:w="7314"/>
      </w:tblGrid>
      <w:tr w:rsidR="00877AD4" w:rsidRPr="00E321C8" w14:paraId="26EB1BFF" w14:textId="77777777" w:rsidTr="004C2097">
        <w:trPr>
          <w:jc w:val="center"/>
        </w:trPr>
        <w:tc>
          <w:tcPr>
            <w:tcW w:w="2493" w:type="dxa"/>
          </w:tcPr>
          <w:p w14:paraId="23A3A4E6" w14:textId="77777777" w:rsidR="00877AD4" w:rsidRPr="00E321C8" w:rsidRDefault="00877AD4" w:rsidP="00877AD4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E321C8">
              <w:rPr>
                <w:rFonts w:ascii="Arial" w:hAnsi="Arial" w:cs="Arial"/>
                <w:b/>
                <w:sz w:val="28"/>
                <w:szCs w:val="28"/>
              </w:rPr>
              <w:lastRenderedPageBreak/>
              <w:t>Competencies</w:t>
            </w:r>
          </w:p>
        </w:tc>
        <w:tc>
          <w:tcPr>
            <w:tcW w:w="7314" w:type="dxa"/>
          </w:tcPr>
          <w:p w14:paraId="57F9D848" w14:textId="77777777" w:rsidR="00877AD4" w:rsidRPr="00E321C8" w:rsidRDefault="00877AD4" w:rsidP="00877AD4">
            <w:pPr>
              <w:spacing w:before="120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</w:rPr>
              <w:t xml:space="preserve">Competencies or specific skills </w:t>
            </w:r>
            <w:r w:rsidRPr="00E321C8">
              <w:rPr>
                <w:rFonts w:ascii="Arial" w:hAnsi="Arial" w:cs="Arial"/>
                <w:b/>
                <w:i/>
              </w:rPr>
              <w:t>required to do the job</w:t>
            </w:r>
            <w:r w:rsidR="00287BC7" w:rsidRPr="00E321C8">
              <w:rPr>
                <w:rFonts w:ascii="Arial" w:hAnsi="Arial" w:cs="Arial"/>
              </w:rPr>
              <w:t>.</w:t>
            </w:r>
          </w:p>
        </w:tc>
      </w:tr>
      <w:tr w:rsidR="00877AD4" w:rsidRPr="00E321C8" w14:paraId="41BF6843" w14:textId="77777777" w:rsidTr="004C2097">
        <w:trPr>
          <w:cantSplit/>
          <w:trHeight w:val="4141"/>
          <w:jc w:val="center"/>
        </w:trPr>
        <w:tc>
          <w:tcPr>
            <w:tcW w:w="9807" w:type="dxa"/>
            <w:gridSpan w:val="2"/>
            <w:tcBorders>
              <w:bottom w:val="single" w:sz="12" w:space="0" w:color="auto"/>
            </w:tcBorders>
          </w:tcPr>
          <w:tbl>
            <w:tblPr>
              <w:tblpPr w:leftFromText="180" w:rightFromText="180" w:vertAnchor="text" w:horzAnchor="margin" w:tblpY="61"/>
              <w:tblOverlap w:val="never"/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46"/>
              <w:gridCol w:w="4819"/>
            </w:tblGrid>
            <w:tr w:rsidR="003A1E49" w:rsidRPr="00E321C8" w14:paraId="13045108" w14:textId="77777777" w:rsidTr="003A1E49">
              <w:tc>
                <w:tcPr>
                  <w:tcW w:w="4646" w:type="dxa"/>
                </w:tcPr>
                <w:p w14:paraId="701724BE" w14:textId="77777777" w:rsidR="003A1E49" w:rsidRPr="00E321C8" w:rsidRDefault="003A1E49" w:rsidP="003A1E4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 w:rsidRPr="00E321C8">
                    <w:rPr>
                      <w:rFonts w:ascii="Arial" w:hAnsi="Arial" w:cs="Arial"/>
                      <w:b/>
                    </w:rPr>
                    <w:t>ESSENTIAL</w:t>
                  </w:r>
                </w:p>
              </w:tc>
              <w:tc>
                <w:tcPr>
                  <w:tcW w:w="4819" w:type="dxa"/>
                </w:tcPr>
                <w:p w14:paraId="42E980F0" w14:textId="77777777" w:rsidR="003A1E49" w:rsidRPr="00E321C8" w:rsidRDefault="003A1E49" w:rsidP="003A1E4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 w:rsidRPr="00E321C8">
                    <w:rPr>
                      <w:rFonts w:ascii="Arial" w:hAnsi="Arial" w:cs="Arial"/>
                      <w:b/>
                    </w:rPr>
                    <w:t>DESIRABLE</w:t>
                  </w:r>
                </w:p>
              </w:tc>
            </w:tr>
            <w:tr w:rsidR="003A1E49" w:rsidRPr="00E321C8" w14:paraId="484C2506" w14:textId="77777777" w:rsidTr="003A1E49">
              <w:trPr>
                <w:trHeight w:val="3402"/>
              </w:trPr>
              <w:tc>
                <w:tcPr>
                  <w:tcW w:w="4646" w:type="dxa"/>
                </w:tcPr>
                <w:p w14:paraId="27A54B37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Good education and standard of English</w:t>
                  </w:r>
                </w:p>
                <w:p w14:paraId="0B435660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Good typing/keyboard skills</w:t>
                  </w:r>
                </w:p>
                <w:p w14:paraId="315548BD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 xml:space="preserve">Intermediate level in Microsoft word or equivalent or equivalent experience </w:t>
                  </w:r>
                </w:p>
                <w:p w14:paraId="2FD4466A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Attention to detail/</w:t>
                  </w:r>
                  <w:r w:rsidRPr="006D6ABC">
                    <w:rPr>
                      <w:rFonts w:ascii="Segoe UI" w:hAnsi="Segoe UI" w:cs="Segoe UI"/>
                    </w:rPr>
                    <w:t xml:space="preserve">Accuracy </w:t>
                  </w:r>
                </w:p>
                <w:p w14:paraId="7D9E1C7B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 xml:space="preserve">Proof reading </w:t>
                  </w:r>
                </w:p>
                <w:p w14:paraId="35B7A1EE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Ability to communicate and organise</w:t>
                  </w:r>
                </w:p>
                <w:p w14:paraId="60CBFC0E" w14:textId="77777777" w:rsidR="003A1E49" w:rsidRPr="006D6ABC" w:rsidRDefault="003A1E49" w:rsidP="003A1E49">
                  <w:pPr>
                    <w:ind w:left="720"/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effectively and to develop and maintain</w:t>
                  </w:r>
                </w:p>
                <w:p w14:paraId="0C9181B3" w14:textId="77777777" w:rsidR="003A1E49" w:rsidRPr="006D6ABC" w:rsidRDefault="003A1E49" w:rsidP="003A1E49">
                  <w:pPr>
                    <w:ind w:left="720"/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constructive relationships with others</w:t>
                  </w:r>
                </w:p>
                <w:p w14:paraId="452976FC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Ability to work on own initiative</w:t>
                  </w:r>
                </w:p>
                <w:p w14:paraId="62C67BE9" w14:textId="7BAA273A" w:rsidR="003A1E49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Ability to deal with routine correspondence.</w:t>
                  </w:r>
                </w:p>
                <w:p w14:paraId="49AFC498" w14:textId="2DBD354E" w:rsidR="009052D7" w:rsidRPr="006D6ABC" w:rsidRDefault="009052D7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Ability to work with governance paperwork and minutes in a timely manner</w:t>
                  </w:r>
                </w:p>
                <w:p w14:paraId="738C75BB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Ability to plan and prioritise work</w:t>
                  </w:r>
                </w:p>
                <w:p w14:paraId="6E8D69D6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 xml:space="preserve">Good knowledge of office </w:t>
                  </w:r>
                  <w:proofErr w:type="gramStart"/>
                  <w:r w:rsidRPr="006D6ABC">
                    <w:rPr>
                      <w:rFonts w:ascii="Segoe UI" w:hAnsi="Segoe UI" w:cs="Segoe UI"/>
                    </w:rPr>
                    <w:t>processes  and</w:t>
                  </w:r>
                  <w:proofErr w:type="gramEnd"/>
                  <w:r w:rsidRPr="006D6ABC">
                    <w:rPr>
                      <w:rFonts w:ascii="Segoe UI" w:hAnsi="Segoe UI" w:cs="Segoe UI"/>
                    </w:rPr>
                    <w:t xml:space="preserve"> procedures </w:t>
                  </w:r>
                </w:p>
                <w:p w14:paraId="42222DF4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Organised</w:t>
                  </w:r>
                </w:p>
                <w:p w14:paraId="3449C32E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Maintain confidentiality at all times</w:t>
                  </w:r>
                </w:p>
                <w:p w14:paraId="0CD197E0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Willingness to work outside normal</w:t>
                  </w:r>
                </w:p>
                <w:p w14:paraId="5FBC2FE2" w14:textId="77777777" w:rsidR="003A1E49" w:rsidRPr="006D6ABC" w:rsidRDefault="003A1E49" w:rsidP="003A1E49">
                  <w:pPr>
                    <w:ind w:left="720"/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working hours from time to time</w:t>
                  </w:r>
                </w:p>
                <w:p w14:paraId="5185E431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An understanding of the structures and</w:t>
                  </w:r>
                </w:p>
                <w:p w14:paraId="189005A4" w14:textId="77777777" w:rsidR="003A1E49" w:rsidRPr="006D6ABC" w:rsidRDefault="003A1E49" w:rsidP="003A1E49">
                  <w:pPr>
                    <w:ind w:left="720"/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governance of the Church of England</w:t>
                  </w:r>
                </w:p>
                <w:p w14:paraId="6835363F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 xml:space="preserve">good telephone manner </w:t>
                  </w:r>
                </w:p>
                <w:p w14:paraId="2B9177CE" w14:textId="05C5BDB2" w:rsidR="003A1E49" w:rsidRPr="00CE2BDD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Arial" w:hAnsi="Arial" w:cs="Arial"/>
                    </w:rPr>
                  </w:pPr>
                  <w:r w:rsidRPr="00DA6BE0">
                    <w:rPr>
                      <w:rFonts w:ascii="Segoe UI" w:hAnsi="Segoe UI" w:cs="Segoe UI"/>
                    </w:rPr>
                    <w:t>Sympathetic to working with people of faith and the ethos of the Church of England</w:t>
                  </w:r>
                  <w:r>
                    <w:rPr>
                      <w:rFonts w:ascii="Segoe UI" w:hAnsi="Segoe UI" w:cs="Segoe UI"/>
                    </w:rPr>
                    <w:t>.</w:t>
                  </w:r>
                </w:p>
              </w:tc>
              <w:tc>
                <w:tcPr>
                  <w:tcW w:w="4819" w:type="dxa"/>
                </w:tcPr>
                <w:p w14:paraId="06ADE598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A commitment to self- development</w:t>
                  </w:r>
                </w:p>
                <w:p w14:paraId="584D9DD5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A full driving licence and use of a vehicle</w:t>
                  </w:r>
                </w:p>
                <w:p w14:paraId="34ACD543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 xml:space="preserve">A sense of vocation </w:t>
                  </w:r>
                </w:p>
                <w:p w14:paraId="657E3FDB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Ability to develop, monitor and implement</w:t>
                  </w:r>
                </w:p>
                <w:p w14:paraId="3764B091" w14:textId="77777777" w:rsidR="003A1E49" w:rsidRPr="006D6ABC" w:rsidRDefault="003A1E49" w:rsidP="003A1E49">
                  <w:pPr>
                    <w:ind w:left="720"/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policies and procedures</w:t>
                  </w:r>
                </w:p>
                <w:p w14:paraId="2CD675C1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 xml:space="preserve">knowledge of </w:t>
                  </w:r>
                  <w:r>
                    <w:rPr>
                      <w:rFonts w:ascii="Segoe UI" w:hAnsi="Segoe UI" w:cs="Segoe UI"/>
                    </w:rPr>
                    <w:t>GDPR</w:t>
                  </w:r>
                  <w:r w:rsidRPr="006D6ABC">
                    <w:rPr>
                      <w:rFonts w:ascii="Segoe UI" w:hAnsi="Segoe UI" w:cs="Segoe UI"/>
                    </w:rPr>
                    <w:t xml:space="preserve"> legislation </w:t>
                  </w:r>
                </w:p>
                <w:p w14:paraId="3A70471A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 xml:space="preserve">knowledge of financial management </w:t>
                  </w:r>
                </w:p>
                <w:p w14:paraId="0064900F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 xml:space="preserve">knowledge of ecclesiastical language </w:t>
                  </w:r>
                </w:p>
                <w:p w14:paraId="2CF73A3C" w14:textId="77777777" w:rsidR="003A1E49" w:rsidRPr="006D6ABC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Segoe UI" w:hAnsi="Segoe UI" w:cs="Segoe UI"/>
                    </w:rPr>
                  </w:pPr>
                  <w:r w:rsidRPr="006D6ABC">
                    <w:rPr>
                      <w:rFonts w:ascii="Segoe UI" w:hAnsi="Segoe UI" w:cs="Segoe UI"/>
                    </w:rPr>
                    <w:t>knowledge of spreadsheet software</w:t>
                  </w:r>
                </w:p>
                <w:p w14:paraId="2381DEC6" w14:textId="77777777" w:rsidR="003A1E49" w:rsidRPr="00E321C8" w:rsidRDefault="003A1E49" w:rsidP="003A1E49">
                  <w:pPr>
                    <w:numPr>
                      <w:ilvl w:val="0"/>
                      <w:numId w:val="33"/>
                    </w:numPr>
                    <w:rPr>
                      <w:rFonts w:ascii="Arial" w:hAnsi="Arial" w:cs="Arial"/>
                    </w:rPr>
                  </w:pPr>
                  <w:r w:rsidRPr="006D6ABC">
                    <w:rPr>
                      <w:rFonts w:ascii="Segoe UI" w:hAnsi="Segoe UI" w:cs="Segoe UI"/>
                    </w:rPr>
                    <w:t>knowledge of database software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249DD750" w14:textId="77777777" w:rsidR="00877AD4" w:rsidRPr="00E321C8" w:rsidRDefault="00877AD4" w:rsidP="00877AD4">
            <w:pPr>
              <w:rPr>
                <w:rFonts w:ascii="Arial" w:hAnsi="Arial" w:cs="Arial"/>
              </w:rPr>
            </w:pPr>
          </w:p>
          <w:p w14:paraId="642D87CB" w14:textId="78A9F718" w:rsidR="00877AD4" w:rsidRPr="00E321C8" w:rsidRDefault="00877AD4" w:rsidP="00877AD4">
            <w:pPr>
              <w:rPr>
                <w:rFonts w:ascii="Arial" w:hAnsi="Arial" w:cs="Arial"/>
                <w:sz w:val="24"/>
              </w:rPr>
            </w:pPr>
          </w:p>
        </w:tc>
      </w:tr>
    </w:tbl>
    <w:p w14:paraId="670FB34C" w14:textId="77777777" w:rsidR="00877AD4" w:rsidRPr="00E321C8" w:rsidRDefault="00877AD4" w:rsidP="00877AD4">
      <w:pPr>
        <w:rPr>
          <w:rFonts w:ascii="Arial" w:hAnsi="Arial" w:cs="Arial"/>
          <w:sz w:val="12"/>
          <w:szCs w:val="12"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5103"/>
      </w:tblGrid>
      <w:tr w:rsidR="00877AD4" w:rsidRPr="00E321C8" w14:paraId="633B4BC2" w14:textId="77777777">
        <w:tc>
          <w:tcPr>
            <w:tcW w:w="4394" w:type="dxa"/>
          </w:tcPr>
          <w:p w14:paraId="605E4618" w14:textId="77777777" w:rsidR="00877AD4" w:rsidRPr="00E321C8" w:rsidRDefault="00877AD4" w:rsidP="00877AD4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  <w:b/>
              </w:rPr>
              <w:t>Agreed:  Job Holder</w:t>
            </w:r>
            <w:r w:rsidRPr="00E321C8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bottom w:val="dotted" w:sz="6" w:space="0" w:color="auto"/>
            </w:tcBorders>
          </w:tcPr>
          <w:p w14:paraId="1BB3FE9B" w14:textId="77777777" w:rsidR="00877AD4" w:rsidRPr="00E321C8" w:rsidRDefault="00877AD4" w:rsidP="00877A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77AD4" w:rsidRPr="00E321C8" w14:paraId="40D9877D" w14:textId="77777777">
        <w:tc>
          <w:tcPr>
            <w:tcW w:w="4394" w:type="dxa"/>
          </w:tcPr>
          <w:p w14:paraId="74D64E4E" w14:textId="77777777" w:rsidR="00877AD4" w:rsidRPr="00E321C8" w:rsidRDefault="00877AD4" w:rsidP="00877AD4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E321C8">
              <w:rPr>
                <w:rFonts w:ascii="Arial" w:hAnsi="Arial" w:cs="Arial"/>
                <w:b/>
              </w:rPr>
              <w:t>Agreed:  Line Manager</w:t>
            </w:r>
            <w:r w:rsidRPr="00E321C8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bottom w:val="dotted" w:sz="6" w:space="0" w:color="auto"/>
            </w:tcBorders>
          </w:tcPr>
          <w:p w14:paraId="5C86F7B3" w14:textId="77777777" w:rsidR="00877AD4" w:rsidRPr="00E321C8" w:rsidRDefault="00877AD4" w:rsidP="00877A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77AD4" w:rsidRPr="00E321C8" w14:paraId="6757E894" w14:textId="77777777">
        <w:tc>
          <w:tcPr>
            <w:tcW w:w="4394" w:type="dxa"/>
          </w:tcPr>
          <w:p w14:paraId="742F8ABE" w14:textId="77777777" w:rsidR="00877AD4" w:rsidRPr="00E321C8" w:rsidRDefault="00877AD4" w:rsidP="00877AD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E321C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103" w:type="dxa"/>
            <w:tcBorders>
              <w:bottom w:val="dotted" w:sz="6" w:space="0" w:color="auto"/>
            </w:tcBorders>
          </w:tcPr>
          <w:p w14:paraId="5EEA8E09" w14:textId="77777777" w:rsidR="00877AD4" w:rsidRPr="00E321C8" w:rsidRDefault="00877AD4" w:rsidP="00877AD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2825287" w14:textId="77777777" w:rsidR="003C1FFB" w:rsidRPr="00E321C8" w:rsidRDefault="003C1FFB" w:rsidP="00611186">
      <w:pPr>
        <w:pStyle w:val="Heading1"/>
        <w:jc w:val="center"/>
        <w:rPr>
          <w:rFonts w:ascii="Arial" w:hAnsi="Arial" w:cs="Arial"/>
          <w:sz w:val="4"/>
          <w:szCs w:val="4"/>
        </w:rPr>
      </w:pPr>
    </w:p>
    <w:sectPr w:rsidR="003C1FFB" w:rsidRPr="00E321C8" w:rsidSect="00413F37">
      <w:pgSz w:w="11907" w:h="16840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3514B" w14:textId="77777777" w:rsidR="00416654" w:rsidRDefault="00416654">
      <w:r>
        <w:separator/>
      </w:r>
    </w:p>
  </w:endnote>
  <w:endnote w:type="continuationSeparator" w:id="0">
    <w:p w14:paraId="79FB997A" w14:textId="77777777" w:rsidR="00416654" w:rsidRDefault="0041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C0F26" w14:textId="77777777" w:rsidR="00416654" w:rsidRDefault="00416654">
      <w:r>
        <w:separator/>
      </w:r>
    </w:p>
  </w:footnote>
  <w:footnote w:type="continuationSeparator" w:id="0">
    <w:p w14:paraId="0B4A7689" w14:textId="77777777" w:rsidR="00416654" w:rsidRDefault="0041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12011"/>
    <w:multiLevelType w:val="multilevel"/>
    <w:tmpl w:val="19B8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6794C"/>
    <w:multiLevelType w:val="hybridMultilevel"/>
    <w:tmpl w:val="6904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28B7"/>
    <w:multiLevelType w:val="hybridMultilevel"/>
    <w:tmpl w:val="3D985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C140A"/>
    <w:multiLevelType w:val="hybridMultilevel"/>
    <w:tmpl w:val="F6FE1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4696"/>
    <w:multiLevelType w:val="multilevel"/>
    <w:tmpl w:val="19B8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B7577"/>
    <w:multiLevelType w:val="hybridMultilevel"/>
    <w:tmpl w:val="49941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14F6D"/>
    <w:multiLevelType w:val="hybridMultilevel"/>
    <w:tmpl w:val="9F08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6B32"/>
    <w:multiLevelType w:val="hybridMultilevel"/>
    <w:tmpl w:val="C8F4C1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7473D"/>
    <w:multiLevelType w:val="hybridMultilevel"/>
    <w:tmpl w:val="8B106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77FD4"/>
    <w:multiLevelType w:val="hybridMultilevel"/>
    <w:tmpl w:val="60CE4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22486"/>
    <w:multiLevelType w:val="hybridMultilevel"/>
    <w:tmpl w:val="F0CA4028"/>
    <w:lvl w:ilvl="0" w:tplc="3FA87E9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564E0"/>
    <w:multiLevelType w:val="singleLevel"/>
    <w:tmpl w:val="53D0CC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FB2D4A"/>
    <w:multiLevelType w:val="multilevel"/>
    <w:tmpl w:val="C48C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95F20"/>
    <w:multiLevelType w:val="hybridMultilevel"/>
    <w:tmpl w:val="5670A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701A5F"/>
    <w:multiLevelType w:val="hybridMultilevel"/>
    <w:tmpl w:val="DAC43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9496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99E6948"/>
    <w:multiLevelType w:val="singleLevel"/>
    <w:tmpl w:val="5E3A58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DA61CBC"/>
    <w:multiLevelType w:val="hybridMultilevel"/>
    <w:tmpl w:val="147AF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D61C5F"/>
    <w:multiLevelType w:val="hybridMultilevel"/>
    <w:tmpl w:val="4A921E5E"/>
    <w:lvl w:ilvl="0" w:tplc="3FA87E9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6B0D1D"/>
    <w:multiLevelType w:val="multilevel"/>
    <w:tmpl w:val="19B8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93C0E"/>
    <w:multiLevelType w:val="hybridMultilevel"/>
    <w:tmpl w:val="B436E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43893"/>
    <w:multiLevelType w:val="hybridMultilevel"/>
    <w:tmpl w:val="60808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6028C"/>
    <w:multiLevelType w:val="multilevel"/>
    <w:tmpl w:val="D5F0ED8C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FDA77F9"/>
    <w:multiLevelType w:val="hybridMultilevel"/>
    <w:tmpl w:val="A11E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C1A4A"/>
    <w:multiLevelType w:val="hybridMultilevel"/>
    <w:tmpl w:val="5BDC68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911D05"/>
    <w:multiLevelType w:val="singleLevel"/>
    <w:tmpl w:val="FC8E87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DB04F3"/>
    <w:multiLevelType w:val="hybridMultilevel"/>
    <w:tmpl w:val="19B80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917492"/>
    <w:multiLevelType w:val="hybridMultilevel"/>
    <w:tmpl w:val="890402FC"/>
    <w:lvl w:ilvl="0" w:tplc="78D4E87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0927B2"/>
    <w:multiLevelType w:val="singleLevel"/>
    <w:tmpl w:val="00505D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B2D65FB"/>
    <w:multiLevelType w:val="hybridMultilevel"/>
    <w:tmpl w:val="2208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E4884"/>
    <w:multiLevelType w:val="hybridMultilevel"/>
    <w:tmpl w:val="41FCE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45AEA"/>
    <w:multiLevelType w:val="hybridMultilevel"/>
    <w:tmpl w:val="05364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A06754"/>
    <w:multiLevelType w:val="singleLevel"/>
    <w:tmpl w:val="9DEE3D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13F503D"/>
    <w:multiLevelType w:val="multilevel"/>
    <w:tmpl w:val="8B10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C575D"/>
    <w:multiLevelType w:val="multilevel"/>
    <w:tmpl w:val="19B8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45FA4"/>
    <w:multiLevelType w:val="singleLevel"/>
    <w:tmpl w:val="AB1CF8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36"/>
  </w:num>
  <w:num w:numId="4">
    <w:abstractNumId w:val="17"/>
  </w:num>
  <w:num w:numId="5">
    <w:abstractNumId w:val="26"/>
  </w:num>
  <w:num w:numId="6">
    <w:abstractNumId w:val="29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8">
    <w:abstractNumId w:val="10"/>
  </w:num>
  <w:num w:numId="9">
    <w:abstractNumId w:val="3"/>
  </w:num>
  <w:num w:numId="10">
    <w:abstractNumId w:val="27"/>
  </w:num>
  <w:num w:numId="11">
    <w:abstractNumId w:val="5"/>
  </w:num>
  <w:num w:numId="12">
    <w:abstractNumId w:val="9"/>
  </w:num>
  <w:num w:numId="13">
    <w:abstractNumId w:val="32"/>
  </w:num>
  <w:num w:numId="14">
    <w:abstractNumId w:val="1"/>
  </w:num>
  <w:num w:numId="15">
    <w:abstractNumId w:val="31"/>
  </w:num>
  <w:num w:numId="16">
    <w:abstractNumId w:val="13"/>
  </w:num>
  <w:num w:numId="17">
    <w:abstractNumId w:val="8"/>
  </w:num>
  <w:num w:numId="18">
    <w:abstractNumId w:val="16"/>
  </w:num>
  <w:num w:numId="19">
    <w:abstractNumId w:val="21"/>
  </w:num>
  <w:num w:numId="20">
    <w:abstractNumId w:val="11"/>
  </w:num>
  <w:num w:numId="21">
    <w:abstractNumId w:val="19"/>
  </w:num>
  <w:num w:numId="22">
    <w:abstractNumId w:val="20"/>
  </w:num>
  <w:num w:numId="23">
    <w:abstractNumId w:val="18"/>
  </w:num>
  <w:num w:numId="24">
    <w:abstractNumId w:val="35"/>
  </w:num>
  <w:num w:numId="25">
    <w:abstractNumId w:val="25"/>
  </w:num>
  <w:num w:numId="26">
    <w:abstractNumId w:val="14"/>
  </w:num>
  <w:num w:numId="27">
    <w:abstractNumId w:val="34"/>
  </w:num>
  <w:num w:numId="28">
    <w:abstractNumId w:val="28"/>
  </w:num>
  <w:num w:numId="29">
    <w:abstractNumId w:val="23"/>
  </w:num>
  <w:num w:numId="30">
    <w:abstractNumId w:val="22"/>
  </w:num>
  <w:num w:numId="31">
    <w:abstractNumId w:val="2"/>
  </w:num>
  <w:num w:numId="32">
    <w:abstractNumId w:val="4"/>
  </w:num>
  <w:num w:numId="33">
    <w:abstractNumId w:val="6"/>
  </w:num>
  <w:num w:numId="34">
    <w:abstractNumId w:val="7"/>
  </w:num>
  <w:num w:numId="35">
    <w:abstractNumId w:val="15"/>
  </w:num>
  <w:num w:numId="36">
    <w:abstractNumId w:val="2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56"/>
    <w:rsid w:val="0000253B"/>
    <w:rsid w:val="0000525F"/>
    <w:rsid w:val="0002303C"/>
    <w:rsid w:val="00054FE0"/>
    <w:rsid w:val="00056A10"/>
    <w:rsid w:val="000608C3"/>
    <w:rsid w:val="000E0590"/>
    <w:rsid w:val="000F7DFF"/>
    <w:rsid w:val="0010382D"/>
    <w:rsid w:val="00104F21"/>
    <w:rsid w:val="001170E2"/>
    <w:rsid w:val="00121EE7"/>
    <w:rsid w:val="0012453D"/>
    <w:rsid w:val="00133DE6"/>
    <w:rsid w:val="0014503E"/>
    <w:rsid w:val="001929A5"/>
    <w:rsid w:val="001A5915"/>
    <w:rsid w:val="001C4AC0"/>
    <w:rsid w:val="001E1AD3"/>
    <w:rsid w:val="00200D72"/>
    <w:rsid w:val="00217BC2"/>
    <w:rsid w:val="0023397C"/>
    <w:rsid w:val="00233BD4"/>
    <w:rsid w:val="002768E7"/>
    <w:rsid w:val="00287BC7"/>
    <w:rsid w:val="002C080A"/>
    <w:rsid w:val="002F1311"/>
    <w:rsid w:val="00301606"/>
    <w:rsid w:val="00357F21"/>
    <w:rsid w:val="003603C6"/>
    <w:rsid w:val="003633F5"/>
    <w:rsid w:val="00377F1E"/>
    <w:rsid w:val="003A1E49"/>
    <w:rsid w:val="003C0A0C"/>
    <w:rsid w:val="003C1FFB"/>
    <w:rsid w:val="003C230E"/>
    <w:rsid w:val="003F26EF"/>
    <w:rsid w:val="003F652E"/>
    <w:rsid w:val="00413F37"/>
    <w:rsid w:val="00416654"/>
    <w:rsid w:val="00437B40"/>
    <w:rsid w:val="00450C98"/>
    <w:rsid w:val="0045438A"/>
    <w:rsid w:val="004700E8"/>
    <w:rsid w:val="004A7C7F"/>
    <w:rsid w:val="004C2097"/>
    <w:rsid w:val="004E37FE"/>
    <w:rsid w:val="00566E4A"/>
    <w:rsid w:val="00571420"/>
    <w:rsid w:val="005B3B4F"/>
    <w:rsid w:val="005D5E5F"/>
    <w:rsid w:val="005E18FE"/>
    <w:rsid w:val="005E67DB"/>
    <w:rsid w:val="00611186"/>
    <w:rsid w:val="006258AD"/>
    <w:rsid w:val="00630B66"/>
    <w:rsid w:val="006935E1"/>
    <w:rsid w:val="006A06F0"/>
    <w:rsid w:val="006B44E8"/>
    <w:rsid w:val="006B5313"/>
    <w:rsid w:val="006D6ABC"/>
    <w:rsid w:val="006E51D6"/>
    <w:rsid w:val="006F263C"/>
    <w:rsid w:val="00745A6F"/>
    <w:rsid w:val="007629D0"/>
    <w:rsid w:val="00775C8F"/>
    <w:rsid w:val="00783E2C"/>
    <w:rsid w:val="007858C5"/>
    <w:rsid w:val="00786023"/>
    <w:rsid w:val="00795305"/>
    <w:rsid w:val="007A30BF"/>
    <w:rsid w:val="007B2075"/>
    <w:rsid w:val="007C7192"/>
    <w:rsid w:val="007E0018"/>
    <w:rsid w:val="007F5ECC"/>
    <w:rsid w:val="008009E0"/>
    <w:rsid w:val="008031EE"/>
    <w:rsid w:val="00813E9A"/>
    <w:rsid w:val="00817924"/>
    <w:rsid w:val="00837EC7"/>
    <w:rsid w:val="00877AD4"/>
    <w:rsid w:val="00890D84"/>
    <w:rsid w:val="009052D7"/>
    <w:rsid w:val="0091358D"/>
    <w:rsid w:val="00944769"/>
    <w:rsid w:val="00947F25"/>
    <w:rsid w:val="00962CD4"/>
    <w:rsid w:val="0096683F"/>
    <w:rsid w:val="00967F77"/>
    <w:rsid w:val="009801F6"/>
    <w:rsid w:val="00982665"/>
    <w:rsid w:val="009A5AB4"/>
    <w:rsid w:val="009D3CE1"/>
    <w:rsid w:val="009E2C72"/>
    <w:rsid w:val="009F545F"/>
    <w:rsid w:val="00A11592"/>
    <w:rsid w:val="00A218F1"/>
    <w:rsid w:val="00A34FB7"/>
    <w:rsid w:val="00A43256"/>
    <w:rsid w:val="00A5606B"/>
    <w:rsid w:val="00A62DD5"/>
    <w:rsid w:val="00A66BBC"/>
    <w:rsid w:val="00A7042E"/>
    <w:rsid w:val="00A71AEB"/>
    <w:rsid w:val="00A73E0D"/>
    <w:rsid w:val="00AA7E6F"/>
    <w:rsid w:val="00AC3FD0"/>
    <w:rsid w:val="00AC639C"/>
    <w:rsid w:val="00AD2EF4"/>
    <w:rsid w:val="00B01101"/>
    <w:rsid w:val="00B05EE1"/>
    <w:rsid w:val="00B2544A"/>
    <w:rsid w:val="00B265FA"/>
    <w:rsid w:val="00B31A15"/>
    <w:rsid w:val="00B407C2"/>
    <w:rsid w:val="00B87B2F"/>
    <w:rsid w:val="00B968BD"/>
    <w:rsid w:val="00BA0C6B"/>
    <w:rsid w:val="00BC5037"/>
    <w:rsid w:val="00BD22A1"/>
    <w:rsid w:val="00C40635"/>
    <w:rsid w:val="00C41AD0"/>
    <w:rsid w:val="00C46053"/>
    <w:rsid w:val="00CB04B3"/>
    <w:rsid w:val="00CB2744"/>
    <w:rsid w:val="00CE2BDD"/>
    <w:rsid w:val="00CE4043"/>
    <w:rsid w:val="00D04F79"/>
    <w:rsid w:val="00D23522"/>
    <w:rsid w:val="00D24CC1"/>
    <w:rsid w:val="00D374DE"/>
    <w:rsid w:val="00D86BAC"/>
    <w:rsid w:val="00DB090F"/>
    <w:rsid w:val="00DC2379"/>
    <w:rsid w:val="00DC6A35"/>
    <w:rsid w:val="00DF04C5"/>
    <w:rsid w:val="00E02B8B"/>
    <w:rsid w:val="00E111AE"/>
    <w:rsid w:val="00E13009"/>
    <w:rsid w:val="00E321C8"/>
    <w:rsid w:val="00E5283E"/>
    <w:rsid w:val="00E70FE2"/>
    <w:rsid w:val="00E77C43"/>
    <w:rsid w:val="00ED398D"/>
    <w:rsid w:val="00EE1AC5"/>
    <w:rsid w:val="00EF1BE8"/>
    <w:rsid w:val="00F064BD"/>
    <w:rsid w:val="00F17A4B"/>
    <w:rsid w:val="00F224F2"/>
    <w:rsid w:val="00F23CD6"/>
    <w:rsid w:val="00F27399"/>
    <w:rsid w:val="00F31C91"/>
    <w:rsid w:val="00F3274B"/>
    <w:rsid w:val="00F4459D"/>
    <w:rsid w:val="00F54439"/>
    <w:rsid w:val="00F6267D"/>
    <w:rsid w:val="00F64022"/>
    <w:rsid w:val="00F77974"/>
    <w:rsid w:val="00F8685B"/>
    <w:rsid w:val="00FA0FE6"/>
    <w:rsid w:val="00FB0F4E"/>
    <w:rsid w:val="00FC131D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5D854C3"/>
  <w15:chartTrackingRefBased/>
  <w15:docId w15:val="{DE1084F9-588A-48C0-A9B6-9922D4DE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7F7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table" w:styleId="TableGrid">
    <w:name w:val="Table Grid"/>
    <w:basedOn w:val="TableNormal"/>
    <w:rsid w:val="00F7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2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7AD4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rsid w:val="00C406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5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BCC9-2C4E-43AF-83BB-01EB27CF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1069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&amp; Person Specification forms</vt:lpstr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&amp; Person Specification forms</dc:title>
  <dc:subject/>
  <dc:creator>Helen Astill</dc:creator>
  <cp:keywords/>
  <dc:description/>
  <cp:lastModifiedBy>Kerry Preedy</cp:lastModifiedBy>
  <cp:revision>9</cp:revision>
  <cp:lastPrinted>2020-12-07T12:32:00Z</cp:lastPrinted>
  <dcterms:created xsi:type="dcterms:W3CDTF">2023-02-16T16:49:00Z</dcterms:created>
  <dcterms:modified xsi:type="dcterms:W3CDTF">2023-02-17T15:29:00Z</dcterms:modified>
</cp:coreProperties>
</file>