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A42" w:rsidRDefault="00695CEA">
      <w:r w:rsidRPr="00695CEA">
        <w:t xml:space="preserve">Holy Habits.......Sharing </w:t>
      </w:r>
      <w:proofErr w:type="spellStart"/>
      <w:r w:rsidRPr="00695CEA">
        <w:t>Resources</w:t>
      </w:r>
      <w:proofErr w:type="gramStart"/>
      <w:r w:rsidRPr="00695CEA">
        <w:t>..</w:t>
      </w:r>
      <w:proofErr w:type="gramEnd"/>
      <w:r w:rsidRPr="00695CEA">
        <w:t>Week</w:t>
      </w:r>
      <w:proofErr w:type="spellEnd"/>
      <w:r w:rsidRPr="00695CEA">
        <w:t xml:space="preserve"> 9</w:t>
      </w:r>
      <w:r w:rsidRPr="00695CEA">
        <w:br/>
      </w:r>
      <w:r w:rsidRPr="00695CEA">
        <w:br/>
      </w:r>
      <w:proofErr w:type="gramStart"/>
      <w:r w:rsidRPr="00695CEA">
        <w:t>Hello</w:t>
      </w:r>
      <w:proofErr w:type="gramEnd"/>
      <w:r w:rsidRPr="00695CEA">
        <w:t xml:space="preserve"> everyone,</w:t>
      </w:r>
      <w:r w:rsidRPr="00695CEA">
        <w:br/>
        <w:t>        It’s good how we are finding ingenious ways of sharing ourselves with each other during this difficult time. We have made discoveries that we might never have found if this hadn’t all happened.</w:t>
      </w:r>
      <w:r w:rsidRPr="00695CEA">
        <w:br/>
        <w:t>         I’ve been catching up with some reading and one of the books that’s been sitting on the book</w:t>
      </w:r>
      <w:r w:rsidR="008A6377">
        <w:t>shelf is “The Universal Christ”</w:t>
      </w:r>
      <w:r w:rsidRPr="00695CEA">
        <w:t xml:space="preserve"> by a Franciscan called Richard Rohr. I’m only part way into it</w:t>
      </w:r>
      <w:bookmarkStart w:id="0" w:name="_GoBack"/>
      <w:bookmarkEnd w:id="0"/>
      <w:r w:rsidRPr="00695CEA">
        <w:t>, but the introduction has a resource which I’d like to share.</w:t>
      </w:r>
      <w:r w:rsidRPr="00695CEA">
        <w:br/>
        <w:t xml:space="preserve">          Rohr quotes another author, Caryll </w:t>
      </w:r>
      <w:proofErr w:type="spellStart"/>
      <w:r w:rsidRPr="00695CEA">
        <w:t>Houselander</w:t>
      </w:r>
      <w:proofErr w:type="spellEnd"/>
      <w:r w:rsidRPr="00695CEA">
        <w:t>, who describes the experience of being in a crowded place. It is, in fact, a crowded train, but it could be a busy street, or a football crowd, or a theatre. She is suddenly overwhelmed by the sense that Christ is part of all of these people. He is in them all. She is surrounded everywhere by Christ.</w:t>
      </w:r>
      <w:r w:rsidRPr="00695CEA">
        <w:br/>
        <w:t xml:space="preserve">           This affirmation draws out of her a deep sense of reverence for all and each one of these people, and then she offers an insight that has made a deep impression on me and which is especially poignant as Easter approaches. </w:t>
      </w:r>
      <w:r w:rsidRPr="00695CEA">
        <w:br/>
        <w:t xml:space="preserve">            All these people are sinners, but rather than condoning or condemning their sin, shaking our heads and tut-tutting, we should rather comfort Christ who suffers in them and as part of them, just like those who waited with Jesus at the foot of the Cross. </w:t>
      </w:r>
      <w:r w:rsidRPr="00695CEA">
        <w:br/>
        <w:t>             But more than that. As we look upon these sinners, we might reverently see Christ entombed within each one. They are his tombs. As am I.</w:t>
      </w:r>
      <w:r w:rsidRPr="00695CEA">
        <w:br/>
        <w:t>             And then, Christ in the tomb is potentially the Risen Christ.... within each of those people. And in me, too. And in the world.</w:t>
      </w:r>
      <w:r w:rsidRPr="00695CEA">
        <w:br/>
        <w:t>             What a prayer this is for our world at this time.</w:t>
      </w:r>
      <w:r w:rsidRPr="00695CEA">
        <w:br/>
      </w:r>
      <w:r w:rsidRPr="00695CEA">
        <w:br/>
        <w:t>            God bless,</w:t>
      </w:r>
      <w:r w:rsidRPr="00695CEA">
        <w:br/>
        <w:t>                 Graham</w:t>
      </w:r>
    </w:p>
    <w:sectPr w:rsidR="00047A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CEA"/>
    <w:rsid w:val="00047A42"/>
    <w:rsid w:val="00695CEA"/>
    <w:rsid w:val="008A6377"/>
    <w:rsid w:val="00EE3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EA578-FE41-4DCD-B208-86F5B415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2</cp:revision>
  <dcterms:created xsi:type="dcterms:W3CDTF">2020-03-25T17:44:00Z</dcterms:created>
  <dcterms:modified xsi:type="dcterms:W3CDTF">2020-03-25T19:11:00Z</dcterms:modified>
</cp:coreProperties>
</file>